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A3B" w:rsidRPr="006075E3" w:rsidRDefault="002F4A3B" w:rsidP="002F4A3B">
      <w:pPr>
        <w:pStyle w:val="FR1"/>
        <w:widowControl/>
        <w:ind w:firstLine="567"/>
        <w:rPr>
          <w:szCs w:val="28"/>
          <w:lang w:val="en-US"/>
        </w:rPr>
      </w:pPr>
      <w:r w:rsidRPr="006075E3">
        <w:rPr>
          <w:szCs w:val="28"/>
          <w:lang w:val="kk-KZ"/>
        </w:rPr>
        <w:t xml:space="preserve">    </w:t>
      </w:r>
      <w:r w:rsidRPr="006075E3">
        <w:rPr>
          <w:szCs w:val="28"/>
        </w:rPr>
        <w:t xml:space="preserve">    </w:t>
      </w:r>
      <w:r w:rsidRPr="006075E3">
        <w:rPr>
          <w:szCs w:val="28"/>
          <w:lang w:val="en-US"/>
        </w:rPr>
        <w:t>F.7.03-03</w:t>
      </w:r>
    </w:p>
    <w:p w:rsidR="002F4A3B" w:rsidRPr="006075E3" w:rsidRDefault="002F4A3B" w:rsidP="002F4A3B">
      <w:pPr>
        <w:ind w:firstLine="567"/>
        <w:jc w:val="both"/>
        <w:rPr>
          <w:b/>
          <w:sz w:val="28"/>
          <w:szCs w:val="28"/>
          <w:lang w:val="en-US"/>
        </w:rPr>
      </w:pPr>
    </w:p>
    <w:p w:rsidR="002F4A3B" w:rsidRPr="006075E3" w:rsidRDefault="002F4A3B" w:rsidP="002F4A3B">
      <w:pPr>
        <w:ind w:firstLine="567"/>
        <w:jc w:val="both"/>
        <w:rPr>
          <w:sz w:val="28"/>
          <w:szCs w:val="28"/>
          <w:lang w:val="kk-KZ"/>
        </w:rPr>
      </w:pPr>
    </w:p>
    <w:p w:rsidR="002F4A3B" w:rsidRPr="006075E3" w:rsidRDefault="002F4A3B" w:rsidP="002F4A3B">
      <w:pPr>
        <w:ind w:firstLine="567"/>
        <w:jc w:val="center"/>
        <w:rPr>
          <w:sz w:val="28"/>
          <w:szCs w:val="28"/>
          <w:lang w:val="kk-KZ"/>
        </w:rPr>
      </w:pPr>
      <w:r>
        <w:rPr>
          <w:noProof/>
          <w:sz w:val="28"/>
          <w:szCs w:val="28"/>
        </w:rPr>
        <w:drawing>
          <wp:inline distT="0" distB="0" distL="0" distR="0">
            <wp:extent cx="1678305" cy="1180465"/>
            <wp:effectExtent l="19050" t="0" r="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1678305" cy="1180465"/>
                    </a:xfrm>
                    <a:prstGeom prst="rect">
                      <a:avLst/>
                    </a:prstGeom>
                    <a:noFill/>
                    <a:ln w="9525">
                      <a:noFill/>
                      <a:miter lim="800000"/>
                      <a:headEnd/>
                      <a:tailEnd/>
                    </a:ln>
                  </pic:spPr>
                </pic:pic>
              </a:graphicData>
            </a:graphic>
          </wp:inline>
        </w:drawing>
      </w:r>
    </w:p>
    <w:p w:rsidR="00957C91" w:rsidRDefault="00957C91" w:rsidP="00957C91">
      <w:pPr>
        <w:autoSpaceDE w:val="0"/>
        <w:autoSpaceDN w:val="0"/>
        <w:adjustRightInd w:val="0"/>
        <w:rPr>
          <w:sz w:val="28"/>
          <w:szCs w:val="28"/>
          <w:lang w:val="en-US"/>
        </w:rPr>
      </w:pPr>
    </w:p>
    <w:p w:rsidR="00957C91" w:rsidRPr="00C768A3" w:rsidRDefault="00957C91" w:rsidP="00957C91">
      <w:pPr>
        <w:autoSpaceDE w:val="0"/>
        <w:autoSpaceDN w:val="0"/>
        <w:adjustRightInd w:val="0"/>
        <w:rPr>
          <w:color w:val="000000"/>
          <w:sz w:val="28"/>
          <w:szCs w:val="28"/>
          <w:lang w:val="en-US"/>
        </w:rPr>
      </w:pPr>
      <w:r>
        <w:rPr>
          <w:sz w:val="28"/>
          <w:szCs w:val="28"/>
          <w:lang w:val="en-US"/>
        </w:rPr>
        <w:t xml:space="preserve">                          </w:t>
      </w:r>
      <w:r w:rsidR="002F4A3B" w:rsidRPr="006075E3">
        <w:rPr>
          <w:sz w:val="28"/>
          <w:szCs w:val="28"/>
          <w:lang w:val="en-US"/>
        </w:rPr>
        <w:t xml:space="preserve"> </w:t>
      </w:r>
      <w:r w:rsidRPr="003B1E4F">
        <w:rPr>
          <w:color w:val="000000"/>
          <w:sz w:val="28"/>
          <w:szCs w:val="28"/>
          <w:lang w:val="en-US"/>
        </w:rPr>
        <w:t>M</w:t>
      </w:r>
      <w:r w:rsidRPr="00C768A3">
        <w:rPr>
          <w:color w:val="000000"/>
          <w:sz w:val="28"/>
          <w:szCs w:val="28"/>
          <w:lang w:val="en-US"/>
        </w:rPr>
        <w:t xml:space="preserve">. </w:t>
      </w:r>
      <w:r w:rsidRPr="003B1E4F">
        <w:rPr>
          <w:color w:val="000000"/>
          <w:sz w:val="28"/>
          <w:szCs w:val="28"/>
          <w:lang w:val="en-US"/>
        </w:rPr>
        <w:t>B</w:t>
      </w:r>
      <w:r w:rsidRPr="00C768A3">
        <w:rPr>
          <w:color w:val="000000"/>
          <w:sz w:val="28"/>
          <w:szCs w:val="28"/>
          <w:lang w:val="en-US"/>
        </w:rPr>
        <w:t xml:space="preserve">. </w:t>
      </w:r>
      <w:r>
        <w:rPr>
          <w:color w:val="000000"/>
          <w:sz w:val="28"/>
          <w:szCs w:val="28"/>
          <w:lang w:val="en-US"/>
        </w:rPr>
        <w:t>Dui</w:t>
      </w:r>
      <w:r w:rsidRPr="003B1E4F">
        <w:rPr>
          <w:color w:val="000000"/>
          <w:sz w:val="28"/>
          <w:szCs w:val="28"/>
          <w:lang w:val="en-US"/>
        </w:rPr>
        <w:t>seev</w:t>
      </w:r>
      <w:r w:rsidRPr="00C768A3">
        <w:rPr>
          <w:color w:val="000000"/>
          <w:sz w:val="28"/>
          <w:szCs w:val="28"/>
          <w:lang w:val="en-US"/>
        </w:rPr>
        <w:t>.</w:t>
      </w:r>
      <w:r>
        <w:rPr>
          <w:color w:val="000000"/>
          <w:sz w:val="28"/>
          <w:szCs w:val="28"/>
          <w:lang w:val="kk-KZ"/>
        </w:rPr>
        <w:t>,</w:t>
      </w:r>
      <w:r w:rsidRPr="00C768A3">
        <w:rPr>
          <w:color w:val="000000"/>
          <w:sz w:val="28"/>
          <w:szCs w:val="28"/>
          <w:lang w:val="en-US"/>
        </w:rPr>
        <w:t xml:space="preserve"> </w:t>
      </w:r>
      <w:r w:rsidRPr="003B1E4F">
        <w:rPr>
          <w:color w:val="000000"/>
          <w:sz w:val="28"/>
          <w:szCs w:val="28"/>
          <w:lang w:val="en-US"/>
        </w:rPr>
        <w:t>A</w:t>
      </w:r>
      <w:r w:rsidRPr="00C768A3">
        <w:rPr>
          <w:color w:val="000000"/>
          <w:sz w:val="28"/>
          <w:szCs w:val="28"/>
          <w:lang w:val="en-US"/>
        </w:rPr>
        <w:t>.</w:t>
      </w:r>
      <w:r w:rsidRPr="003B1E4F">
        <w:rPr>
          <w:color w:val="000000"/>
          <w:sz w:val="28"/>
          <w:szCs w:val="28"/>
          <w:lang w:val="en-US"/>
        </w:rPr>
        <w:t>K</w:t>
      </w:r>
      <w:r w:rsidRPr="00C768A3">
        <w:rPr>
          <w:color w:val="000000"/>
          <w:sz w:val="28"/>
          <w:szCs w:val="28"/>
          <w:lang w:val="en-US"/>
        </w:rPr>
        <w:t xml:space="preserve"> </w:t>
      </w:r>
      <w:r w:rsidRPr="003B1E4F">
        <w:rPr>
          <w:color w:val="000000"/>
          <w:sz w:val="28"/>
          <w:szCs w:val="28"/>
          <w:lang w:val="en-US"/>
        </w:rPr>
        <w:t>Bekbosunov</w:t>
      </w:r>
      <w:r w:rsidRPr="00C768A3">
        <w:rPr>
          <w:color w:val="000000"/>
          <w:sz w:val="28"/>
          <w:szCs w:val="28"/>
          <w:lang w:val="en-US"/>
        </w:rPr>
        <w:t>.</w:t>
      </w:r>
      <w:r>
        <w:rPr>
          <w:color w:val="000000"/>
          <w:sz w:val="28"/>
          <w:szCs w:val="28"/>
          <w:lang w:val="kk-KZ"/>
        </w:rPr>
        <w:t>,</w:t>
      </w:r>
      <w:r w:rsidRPr="00C768A3">
        <w:rPr>
          <w:color w:val="000000"/>
          <w:sz w:val="28"/>
          <w:szCs w:val="28"/>
          <w:lang w:val="en-US"/>
        </w:rPr>
        <w:t xml:space="preserve"> </w:t>
      </w:r>
      <w:r>
        <w:rPr>
          <w:color w:val="000000"/>
          <w:sz w:val="28"/>
          <w:szCs w:val="28"/>
          <w:lang w:val="en-US"/>
        </w:rPr>
        <w:t>M</w:t>
      </w:r>
      <w:r w:rsidRPr="00C768A3">
        <w:rPr>
          <w:color w:val="000000"/>
          <w:sz w:val="28"/>
          <w:szCs w:val="28"/>
          <w:lang w:val="en-US"/>
        </w:rPr>
        <w:t>.</w:t>
      </w:r>
      <w:r>
        <w:rPr>
          <w:color w:val="000000"/>
          <w:sz w:val="28"/>
          <w:szCs w:val="28"/>
          <w:lang w:val="en-US"/>
        </w:rPr>
        <w:t>U</w:t>
      </w:r>
      <w:r w:rsidRPr="00C768A3">
        <w:rPr>
          <w:color w:val="000000"/>
          <w:sz w:val="28"/>
          <w:szCs w:val="28"/>
          <w:lang w:val="en-US"/>
        </w:rPr>
        <w:t xml:space="preserve"> </w:t>
      </w:r>
      <w:r>
        <w:rPr>
          <w:color w:val="000000"/>
          <w:sz w:val="28"/>
          <w:szCs w:val="28"/>
          <w:lang w:val="en-US"/>
        </w:rPr>
        <w:t>Mahanbetov</w:t>
      </w:r>
      <w:r w:rsidRPr="00C768A3">
        <w:rPr>
          <w:color w:val="000000"/>
          <w:sz w:val="28"/>
          <w:szCs w:val="28"/>
          <w:lang w:val="en-US"/>
        </w:rPr>
        <w:t xml:space="preserve"> </w:t>
      </w:r>
    </w:p>
    <w:p w:rsidR="00957C91" w:rsidRPr="00C768A3" w:rsidRDefault="00957C91" w:rsidP="00957C91">
      <w:pPr>
        <w:autoSpaceDE w:val="0"/>
        <w:autoSpaceDN w:val="0"/>
        <w:adjustRightInd w:val="0"/>
        <w:rPr>
          <w:rFonts w:ascii="Arial CYR" w:hAnsi="Arial CYR" w:cs="Arial CYR"/>
          <w:color w:val="000000"/>
          <w:sz w:val="20"/>
          <w:szCs w:val="20"/>
          <w:lang w:val="en-US"/>
        </w:rPr>
      </w:pPr>
    </w:p>
    <w:p w:rsidR="002F4A3B" w:rsidRPr="006075E3" w:rsidRDefault="002F4A3B" w:rsidP="002F4A3B">
      <w:pPr>
        <w:tabs>
          <w:tab w:val="left" w:pos="3900"/>
          <w:tab w:val="center" w:pos="5102"/>
        </w:tabs>
        <w:ind w:firstLine="567"/>
        <w:rPr>
          <w:sz w:val="28"/>
          <w:szCs w:val="28"/>
          <w:lang w:val="en-US"/>
        </w:rPr>
      </w:pPr>
    </w:p>
    <w:p w:rsidR="002F4A3B" w:rsidRPr="006075E3" w:rsidRDefault="002F4A3B" w:rsidP="002F4A3B">
      <w:pPr>
        <w:tabs>
          <w:tab w:val="left" w:pos="3900"/>
          <w:tab w:val="center" w:pos="5102"/>
        </w:tabs>
        <w:ind w:firstLine="567"/>
        <w:rPr>
          <w:sz w:val="28"/>
          <w:szCs w:val="28"/>
          <w:lang w:val="en-US"/>
        </w:rPr>
      </w:pPr>
    </w:p>
    <w:p w:rsidR="002F4A3B" w:rsidRPr="006075E3" w:rsidRDefault="002F4A3B" w:rsidP="002F4A3B">
      <w:pPr>
        <w:tabs>
          <w:tab w:val="left" w:pos="3900"/>
          <w:tab w:val="center" w:pos="5102"/>
        </w:tabs>
        <w:ind w:firstLine="567"/>
        <w:rPr>
          <w:sz w:val="28"/>
          <w:szCs w:val="28"/>
          <w:lang w:val="en-US"/>
        </w:rPr>
      </w:pPr>
    </w:p>
    <w:p w:rsidR="002F4A3B" w:rsidRPr="006075E3" w:rsidRDefault="002F4A3B" w:rsidP="002F4A3B">
      <w:pPr>
        <w:pStyle w:val="HTML"/>
        <w:shd w:val="clear" w:color="auto" w:fill="FFFFFF"/>
        <w:jc w:val="center"/>
        <w:rPr>
          <w:rFonts w:ascii="Times New Roman" w:hAnsi="Times New Roman" w:cs="Times New Roman"/>
          <w:color w:val="212121"/>
          <w:sz w:val="28"/>
          <w:szCs w:val="28"/>
          <w:lang w:val="en-US"/>
        </w:rPr>
      </w:pPr>
      <w:r w:rsidRPr="006075E3">
        <w:rPr>
          <w:rFonts w:ascii="Times New Roman" w:hAnsi="Times New Roman" w:cs="Times New Roman"/>
          <w:sz w:val="28"/>
          <w:szCs w:val="28"/>
          <w:lang w:val="en-US"/>
        </w:rPr>
        <w:t>The methodical instructions</w:t>
      </w:r>
      <w:r w:rsidRPr="006075E3">
        <w:rPr>
          <w:rFonts w:ascii="Times New Roman" w:hAnsi="Times New Roman" w:cs="Times New Roman"/>
          <w:color w:val="212121"/>
          <w:sz w:val="28"/>
          <w:szCs w:val="28"/>
          <w:lang w:val="en-US"/>
        </w:rPr>
        <w:t xml:space="preserve"> o</w:t>
      </w:r>
      <w:r w:rsidRPr="006075E3">
        <w:rPr>
          <w:rFonts w:ascii="Times New Roman" w:hAnsi="Times New Roman" w:cs="Times New Roman"/>
          <w:sz w:val="28"/>
          <w:szCs w:val="28"/>
          <w:lang w:val="en-US"/>
        </w:rPr>
        <w:t>n the discipline "Content and integrated learni</w:t>
      </w:r>
      <w:r>
        <w:rPr>
          <w:rFonts w:ascii="Times New Roman" w:hAnsi="Times New Roman" w:cs="Times New Roman"/>
          <w:sz w:val="28"/>
          <w:szCs w:val="28"/>
          <w:lang w:val="en-US"/>
        </w:rPr>
        <w:t>n</w:t>
      </w:r>
      <w:r w:rsidRPr="006075E3">
        <w:rPr>
          <w:rFonts w:ascii="Times New Roman" w:hAnsi="Times New Roman" w:cs="Times New Roman"/>
          <w:sz w:val="28"/>
          <w:szCs w:val="28"/>
          <w:lang w:val="en-US"/>
        </w:rPr>
        <w:t xml:space="preserve">g " </w:t>
      </w:r>
      <w:r w:rsidRPr="00C64D53">
        <w:rPr>
          <w:rFonts w:ascii="Times New Roman" w:hAnsi="Times New Roman" w:cs="Times New Roman"/>
          <w:color w:val="212121"/>
          <w:sz w:val="28"/>
          <w:szCs w:val="28"/>
          <w:lang w:val="en-US"/>
        </w:rPr>
        <w:t>of studying the subject</w:t>
      </w:r>
    </w:p>
    <w:p w:rsidR="002F4A3B" w:rsidRPr="006075E3" w:rsidRDefault="002F4A3B" w:rsidP="002F4A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2F4A3B" w:rsidRPr="006075E3" w:rsidRDefault="002F4A3B" w:rsidP="002F4A3B">
      <w:pPr>
        <w:ind w:firstLine="567"/>
        <w:jc w:val="center"/>
        <w:rPr>
          <w:caps/>
          <w:sz w:val="28"/>
          <w:szCs w:val="28"/>
          <w:lang w:val="en-US"/>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eastAsia="ko-KR"/>
        </w:rPr>
      </w:pPr>
    </w:p>
    <w:p w:rsidR="002F4A3B" w:rsidRPr="006075E3" w:rsidRDefault="002F4A3B" w:rsidP="002F4A3B">
      <w:pPr>
        <w:ind w:firstLine="567"/>
        <w:jc w:val="center"/>
        <w:rPr>
          <w:sz w:val="28"/>
          <w:szCs w:val="28"/>
          <w:lang w:val="kk-KZ" w:eastAsia="ko-KR"/>
        </w:rPr>
      </w:pPr>
      <w:r>
        <w:rPr>
          <w:noProof/>
          <w:sz w:val="28"/>
          <w:szCs w:val="28"/>
        </w:rPr>
        <w:drawing>
          <wp:inline distT="0" distB="0" distL="0" distR="0">
            <wp:extent cx="5405120" cy="3588385"/>
            <wp:effectExtent l="19050" t="0" r="508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5120" cy="3588385"/>
                    </a:xfrm>
                    <a:prstGeom prst="rect">
                      <a:avLst/>
                    </a:prstGeom>
                    <a:noFill/>
                    <a:ln w="9525">
                      <a:noFill/>
                      <a:miter lim="800000"/>
                      <a:headEnd/>
                      <a:tailEnd/>
                    </a:ln>
                  </pic:spPr>
                </pic:pic>
              </a:graphicData>
            </a:graphic>
          </wp:inline>
        </w:drawing>
      </w:r>
    </w:p>
    <w:p w:rsidR="002F4A3B" w:rsidRPr="006075E3" w:rsidRDefault="002F4A3B" w:rsidP="002F4A3B">
      <w:pPr>
        <w:ind w:firstLine="567"/>
        <w:jc w:val="center"/>
        <w:rPr>
          <w:sz w:val="28"/>
          <w:szCs w:val="28"/>
          <w:lang w:val="kk-KZ" w:eastAsia="ko-KR"/>
        </w:rPr>
      </w:pPr>
    </w:p>
    <w:p w:rsidR="002F4A3B" w:rsidRPr="006075E3" w:rsidRDefault="002F4A3B" w:rsidP="002F4A3B">
      <w:pPr>
        <w:ind w:firstLine="567"/>
        <w:jc w:val="center"/>
        <w:rPr>
          <w:sz w:val="28"/>
          <w:szCs w:val="28"/>
          <w:lang w:val="kk-KZ" w:eastAsia="ko-KR"/>
        </w:rPr>
      </w:pPr>
    </w:p>
    <w:p w:rsidR="002F4A3B" w:rsidRPr="006075E3" w:rsidRDefault="002F4A3B" w:rsidP="002F4A3B">
      <w:pPr>
        <w:ind w:firstLine="567"/>
        <w:jc w:val="center"/>
        <w:rPr>
          <w:sz w:val="28"/>
          <w:szCs w:val="28"/>
          <w:lang w:val="kk-KZ" w:eastAsia="ko-KR"/>
        </w:rPr>
      </w:pPr>
    </w:p>
    <w:p w:rsidR="002F4A3B" w:rsidRPr="006075E3" w:rsidRDefault="002F4A3B" w:rsidP="002F4A3B">
      <w:pPr>
        <w:ind w:firstLine="567"/>
        <w:jc w:val="center"/>
        <w:rPr>
          <w:sz w:val="28"/>
          <w:szCs w:val="28"/>
          <w:lang w:val="kk-KZ" w:eastAsia="ko-KR"/>
        </w:rPr>
      </w:pPr>
    </w:p>
    <w:p w:rsidR="002F4A3B" w:rsidRPr="006075E3" w:rsidRDefault="002F4A3B" w:rsidP="002F4A3B">
      <w:pPr>
        <w:ind w:firstLine="567"/>
        <w:jc w:val="center"/>
        <w:rPr>
          <w:sz w:val="28"/>
          <w:szCs w:val="28"/>
          <w:lang w:val="en-US"/>
        </w:rPr>
      </w:pPr>
      <w:r w:rsidRPr="006075E3">
        <w:rPr>
          <w:sz w:val="28"/>
          <w:szCs w:val="28"/>
          <w:lang w:val="en-US"/>
        </w:rPr>
        <w:t>Shymkent,2017</w:t>
      </w: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en-US"/>
        </w:rPr>
      </w:pPr>
    </w:p>
    <w:p w:rsidR="002F4A3B" w:rsidRPr="006075E3" w:rsidRDefault="002F4A3B" w:rsidP="002F4A3B">
      <w:pPr>
        <w:ind w:firstLine="567"/>
        <w:jc w:val="center"/>
        <w:rPr>
          <w:sz w:val="28"/>
          <w:szCs w:val="28"/>
          <w:lang w:val="kk-KZ"/>
        </w:rPr>
      </w:pPr>
      <w:r w:rsidRPr="006075E3">
        <w:rPr>
          <w:sz w:val="28"/>
          <w:szCs w:val="28"/>
          <w:lang w:val="kk-KZ"/>
        </w:rPr>
        <w:t>The Ministry of Education and Science</w:t>
      </w: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r w:rsidRPr="006075E3">
        <w:rPr>
          <w:sz w:val="28"/>
          <w:szCs w:val="28"/>
          <w:lang w:val="kk-KZ"/>
        </w:rPr>
        <w:t>South Kazakhstan State University named after M. Auezov</w:t>
      </w: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r w:rsidRPr="006075E3">
        <w:rPr>
          <w:sz w:val="28"/>
          <w:szCs w:val="28"/>
          <w:lang w:val="kk-KZ"/>
        </w:rPr>
        <w:t>Department "Basic military training"</w:t>
      </w: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tabs>
          <w:tab w:val="left" w:pos="3334"/>
        </w:tabs>
        <w:ind w:firstLine="567"/>
        <w:rPr>
          <w:sz w:val="28"/>
          <w:szCs w:val="28"/>
          <w:lang w:val="kk-KZ"/>
        </w:rPr>
      </w:pPr>
      <w:r w:rsidRPr="006075E3">
        <w:rPr>
          <w:sz w:val="28"/>
          <w:szCs w:val="28"/>
          <w:lang w:val="kk-KZ"/>
        </w:rPr>
        <w:tab/>
        <w:t>5V010400- basic military training</w:t>
      </w:r>
    </w:p>
    <w:p w:rsidR="002F4A3B" w:rsidRPr="00DF66C1" w:rsidRDefault="002F4A3B" w:rsidP="002F4A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r w:rsidRPr="00DF66C1">
        <w:rPr>
          <w:sz w:val="28"/>
          <w:szCs w:val="28"/>
          <w:lang w:val="en-US"/>
        </w:rPr>
        <w:t xml:space="preserve">        </w:t>
      </w:r>
      <w:r w:rsidRPr="00DF66C1">
        <w:rPr>
          <w:sz w:val="28"/>
          <w:szCs w:val="28"/>
          <w:lang w:val="kk-KZ"/>
        </w:rPr>
        <w:t>program for students in the discipline "</w:t>
      </w:r>
      <w:r w:rsidRPr="00DF66C1">
        <w:rPr>
          <w:sz w:val="28"/>
          <w:szCs w:val="28"/>
          <w:lang w:val="en-US"/>
        </w:rPr>
        <w:t xml:space="preserve"> Content and integrated learning "</w:t>
      </w:r>
      <w:r>
        <w:rPr>
          <w:sz w:val="28"/>
          <w:szCs w:val="28"/>
          <w:lang w:val="en-US"/>
        </w:rPr>
        <w:t xml:space="preserve"> </w:t>
      </w:r>
      <w:r w:rsidRPr="00DF66C1">
        <w:rPr>
          <w:sz w:val="28"/>
          <w:szCs w:val="28"/>
          <w:lang w:val="en-US"/>
        </w:rPr>
        <w:t xml:space="preserve">the methodical instructions </w:t>
      </w:r>
      <w:r w:rsidRPr="00C64D53">
        <w:rPr>
          <w:color w:val="212121"/>
          <w:sz w:val="28"/>
          <w:szCs w:val="28"/>
          <w:lang w:val="en-US"/>
        </w:rPr>
        <w:t>of studying the subject</w:t>
      </w:r>
    </w:p>
    <w:p w:rsidR="002F4A3B" w:rsidRPr="006075E3" w:rsidRDefault="002F4A3B" w:rsidP="002F4A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2F4A3B" w:rsidRPr="006075E3" w:rsidRDefault="002F4A3B" w:rsidP="002F4A3B">
      <w:pPr>
        <w:tabs>
          <w:tab w:val="left" w:pos="3334"/>
        </w:tabs>
        <w:ind w:firstLine="567"/>
        <w:rPr>
          <w:sz w:val="28"/>
          <w:szCs w:val="28"/>
          <w:lang w:val="en-US"/>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6075E3" w:rsidRDefault="002F4A3B" w:rsidP="002F4A3B">
      <w:pPr>
        <w:ind w:firstLine="567"/>
        <w:jc w:val="center"/>
        <w:rPr>
          <w:sz w:val="28"/>
          <w:szCs w:val="28"/>
          <w:lang w:val="kk-KZ"/>
        </w:rPr>
      </w:pPr>
    </w:p>
    <w:p w:rsidR="002F4A3B" w:rsidRPr="002F4A3B" w:rsidRDefault="002F4A3B" w:rsidP="002F4A3B">
      <w:pPr>
        <w:jc w:val="center"/>
        <w:rPr>
          <w:sz w:val="28"/>
          <w:szCs w:val="28"/>
          <w:lang w:val="kk-KZ"/>
        </w:rPr>
      </w:pPr>
      <w:r w:rsidRPr="002F4A3B">
        <w:rPr>
          <w:sz w:val="28"/>
          <w:szCs w:val="28"/>
          <w:lang w:val="kk-KZ"/>
        </w:rPr>
        <w:t>Shymkent,2017</w:t>
      </w:r>
    </w:p>
    <w:p w:rsidR="002F4A3B" w:rsidRPr="003872C9" w:rsidRDefault="002F4A3B" w:rsidP="002F4A3B">
      <w:pPr>
        <w:pStyle w:val="HTML"/>
        <w:shd w:val="clear" w:color="auto" w:fill="FFFFFF"/>
        <w:rPr>
          <w:rFonts w:ascii="Times New Roman" w:hAnsi="Times New Roman" w:cs="Times New Roman"/>
          <w:color w:val="212121"/>
          <w:sz w:val="28"/>
          <w:szCs w:val="28"/>
          <w:lang w:val="en-US"/>
        </w:rPr>
      </w:pPr>
    </w:p>
    <w:p w:rsidR="002F4A3B" w:rsidRPr="006075E3" w:rsidRDefault="002F4A3B" w:rsidP="002F4A3B">
      <w:pPr>
        <w:rPr>
          <w:sz w:val="28"/>
          <w:szCs w:val="28"/>
          <w:lang w:val="kk-KZ"/>
        </w:rPr>
      </w:pPr>
    </w:p>
    <w:p w:rsidR="002F4A3B" w:rsidRPr="006075E3" w:rsidRDefault="002F4A3B" w:rsidP="002F4A3B">
      <w:pPr>
        <w:rPr>
          <w:sz w:val="28"/>
          <w:szCs w:val="28"/>
          <w:lang w:val="kk-KZ"/>
        </w:rPr>
      </w:pPr>
    </w:p>
    <w:p w:rsidR="002F4A3B" w:rsidRPr="002F4A3B" w:rsidRDefault="002F4A3B" w:rsidP="002F4A3B">
      <w:pPr>
        <w:autoSpaceDE w:val="0"/>
        <w:autoSpaceDN w:val="0"/>
        <w:adjustRightInd w:val="0"/>
        <w:rPr>
          <w:color w:val="000000"/>
          <w:sz w:val="28"/>
          <w:szCs w:val="28"/>
          <w:lang w:val="kk-KZ"/>
        </w:rPr>
      </w:pPr>
      <w:r w:rsidRPr="002F4A3B">
        <w:rPr>
          <w:sz w:val="28"/>
          <w:szCs w:val="28"/>
          <w:lang w:val="kk-KZ"/>
        </w:rPr>
        <w:t xml:space="preserve">Author: </w:t>
      </w:r>
      <w:r w:rsidRPr="002F4A3B">
        <w:rPr>
          <w:color w:val="000000"/>
          <w:sz w:val="28"/>
          <w:szCs w:val="28"/>
          <w:lang w:val="kk-KZ"/>
        </w:rPr>
        <w:t>M. B. Duiseev.</w:t>
      </w:r>
      <w:r w:rsidRPr="00EF5092">
        <w:rPr>
          <w:color w:val="000000"/>
          <w:sz w:val="28"/>
          <w:szCs w:val="28"/>
          <w:lang w:val="kk-KZ"/>
        </w:rPr>
        <w:t>,</w:t>
      </w:r>
      <w:r w:rsidRPr="002F4A3B">
        <w:rPr>
          <w:color w:val="000000"/>
          <w:sz w:val="28"/>
          <w:szCs w:val="28"/>
          <w:lang w:val="kk-KZ"/>
        </w:rPr>
        <w:t xml:space="preserve"> A.K Bekbosunov.</w:t>
      </w:r>
      <w:r w:rsidRPr="00EF5092">
        <w:rPr>
          <w:color w:val="000000"/>
          <w:sz w:val="28"/>
          <w:szCs w:val="28"/>
          <w:lang w:val="kk-KZ"/>
        </w:rPr>
        <w:t>,</w:t>
      </w:r>
      <w:r w:rsidRPr="002F4A3B">
        <w:rPr>
          <w:color w:val="000000"/>
          <w:sz w:val="28"/>
          <w:szCs w:val="28"/>
          <w:lang w:val="kk-KZ"/>
        </w:rPr>
        <w:t xml:space="preserve"> M.U Mahanbetov </w:t>
      </w:r>
    </w:p>
    <w:p w:rsidR="002F4A3B" w:rsidRPr="002F4A3B" w:rsidRDefault="002F4A3B" w:rsidP="002F4A3B">
      <w:pPr>
        <w:autoSpaceDE w:val="0"/>
        <w:autoSpaceDN w:val="0"/>
        <w:adjustRightInd w:val="0"/>
        <w:rPr>
          <w:color w:val="000000"/>
          <w:sz w:val="28"/>
          <w:szCs w:val="28"/>
          <w:lang w:val="kk-KZ"/>
        </w:rPr>
      </w:pPr>
    </w:p>
    <w:p w:rsidR="002F4A3B" w:rsidRPr="00EF5092" w:rsidRDefault="002F4A3B" w:rsidP="002F4A3B">
      <w:pPr>
        <w:spacing w:line="480" w:lineRule="auto"/>
        <w:rPr>
          <w:sz w:val="28"/>
          <w:szCs w:val="28"/>
          <w:lang w:val="en-US"/>
        </w:rPr>
      </w:pPr>
      <w:r w:rsidRPr="00EF5092">
        <w:rPr>
          <w:sz w:val="28"/>
          <w:szCs w:val="28"/>
          <w:lang w:val="kk-KZ"/>
        </w:rPr>
        <w:t>« Content and Language Integrated Learning</w:t>
      </w:r>
      <w:r w:rsidRPr="00EF5092">
        <w:rPr>
          <w:sz w:val="28"/>
          <w:szCs w:val="28"/>
          <w:lang w:val="en-US"/>
        </w:rPr>
        <w:t xml:space="preserve">» </w:t>
      </w:r>
      <w:r w:rsidRPr="00EF5092">
        <w:rPr>
          <w:sz w:val="28"/>
          <w:szCs w:val="28"/>
          <w:lang w:val="kk-KZ"/>
        </w:rPr>
        <w:t>business guidelines for role-playing games.</w:t>
      </w:r>
      <w:r w:rsidRPr="00EF5092">
        <w:rPr>
          <w:sz w:val="28"/>
          <w:szCs w:val="28"/>
          <w:lang w:val="en-US"/>
        </w:rPr>
        <w:t xml:space="preserve">         Shymkent: South Kazakhstan State University 2017 year. </w:t>
      </w:r>
    </w:p>
    <w:p w:rsidR="002F4A3B" w:rsidRPr="00EF5092" w:rsidRDefault="002F4A3B" w:rsidP="002F4A3B">
      <w:pPr>
        <w:rPr>
          <w:sz w:val="28"/>
          <w:szCs w:val="28"/>
          <w:lang w:val="en-US"/>
        </w:rPr>
      </w:pP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 xml:space="preserve">Tutorial </w:t>
      </w:r>
      <w:r w:rsidRPr="00EF5092">
        <w:rPr>
          <w:sz w:val="28"/>
          <w:szCs w:val="28"/>
          <w:lang w:val="kk-KZ"/>
        </w:rPr>
        <w:t xml:space="preserve">« Content </w:t>
      </w:r>
      <w:r w:rsidR="00C64D53">
        <w:rPr>
          <w:sz w:val="28"/>
          <w:szCs w:val="28"/>
          <w:lang w:val="kk-KZ"/>
        </w:rPr>
        <w:t>and Language Integrated Learnin»</w:t>
      </w:r>
      <w:r w:rsidRPr="00EF5092">
        <w:rPr>
          <w:sz w:val="28"/>
          <w:szCs w:val="28"/>
          <w:lang w:val="en-US"/>
        </w:rPr>
        <w:t xml:space="preserve">  model developed in accordance with the requirements of the program and the curriculum.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Guide 5V010400 "Basic military training" for students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Reviewers:</w:t>
      </w:r>
    </w:p>
    <w:p w:rsidR="002F4A3B" w:rsidRPr="00EF5092" w:rsidRDefault="002F4A3B" w:rsidP="002F4A3B">
      <w:pPr>
        <w:rPr>
          <w:sz w:val="28"/>
          <w:szCs w:val="28"/>
          <w:lang w:val="en-US"/>
        </w:rPr>
      </w:pPr>
      <w:r w:rsidRPr="00EF5092">
        <w:rPr>
          <w:sz w:val="28"/>
          <w:szCs w:val="28"/>
          <w:lang w:val="en-US"/>
        </w:rPr>
        <w:t>A.T. Balabekov - Candidate of Technical Sciences at South Kazakhstan State University</w:t>
      </w:r>
    </w:p>
    <w:p w:rsidR="002F4A3B" w:rsidRPr="00EF5092" w:rsidRDefault="002F4A3B" w:rsidP="002F4A3B">
      <w:pPr>
        <w:rPr>
          <w:sz w:val="28"/>
          <w:szCs w:val="28"/>
          <w:lang w:val="en-US"/>
        </w:rPr>
      </w:pPr>
      <w:r w:rsidRPr="00EF5092">
        <w:rPr>
          <w:sz w:val="28"/>
          <w:szCs w:val="28"/>
          <w:lang w:val="en-US"/>
        </w:rPr>
        <w:t xml:space="preserve"> K. I .Alshynbaev - PhD. at the University of the regional social innovation.</w:t>
      </w:r>
    </w:p>
    <w:p w:rsidR="002F4A3B" w:rsidRPr="00EF5092" w:rsidRDefault="002F4A3B" w:rsidP="002F4A3B">
      <w:pPr>
        <w:rPr>
          <w:sz w:val="28"/>
          <w:szCs w:val="28"/>
          <w:lang w:val="en-US"/>
        </w:rPr>
      </w:pP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"Basic military training", presented at the meeting of the department Protocol number        №</w:t>
      </w:r>
      <w:r w:rsidRPr="003D22F4">
        <w:rPr>
          <w:sz w:val="28"/>
          <w:szCs w:val="28"/>
          <w:lang w:val="en-US"/>
        </w:rPr>
        <w:t xml:space="preserve">     </w:t>
      </w:r>
      <w:r w:rsidRPr="00EF5092">
        <w:rPr>
          <w:sz w:val="28"/>
          <w:szCs w:val="28"/>
          <w:lang w:val="en-US"/>
        </w:rPr>
        <w:t xml:space="preserve"> "   " ____________ 2017.</w:t>
      </w:r>
    </w:p>
    <w:p w:rsidR="002F4A3B" w:rsidRPr="00EF5092" w:rsidRDefault="002F4A3B" w:rsidP="002F4A3B">
      <w:pPr>
        <w:rPr>
          <w:sz w:val="28"/>
          <w:szCs w:val="28"/>
          <w:lang w:val="en-US"/>
        </w:rPr>
      </w:pPr>
      <w:r w:rsidRPr="00EF5092">
        <w:rPr>
          <w:sz w:val="28"/>
          <w:szCs w:val="28"/>
          <w:lang w:val="en-US"/>
        </w:rPr>
        <w:t>.</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Print methodical UKGU Council Minutes</w:t>
      </w:r>
    </w:p>
    <w:p w:rsidR="002F4A3B" w:rsidRPr="00EF5092" w:rsidRDefault="002F4A3B" w:rsidP="002F4A3B">
      <w:pPr>
        <w:rPr>
          <w:sz w:val="28"/>
          <w:szCs w:val="28"/>
          <w:lang w:val="en-US"/>
        </w:rPr>
      </w:pPr>
      <w:r w:rsidRPr="00EF5092">
        <w:rPr>
          <w:sz w:val="28"/>
          <w:szCs w:val="28"/>
          <w:lang w:val="en-US"/>
        </w:rPr>
        <w:t>№ ____ "____" _____________ 2017.</w:t>
      </w:r>
    </w:p>
    <w:p w:rsidR="002F4A3B" w:rsidRPr="00EF5092" w:rsidRDefault="002F4A3B" w:rsidP="002F4A3B">
      <w:pPr>
        <w:rPr>
          <w:sz w:val="28"/>
          <w:szCs w:val="28"/>
          <w:lang w:val="en-US"/>
        </w:rPr>
      </w:pPr>
    </w:p>
    <w:p w:rsidR="002F4A3B" w:rsidRPr="00EF5092" w:rsidRDefault="002F4A3B" w:rsidP="002F4A3B">
      <w:pPr>
        <w:rPr>
          <w:sz w:val="28"/>
          <w:szCs w:val="28"/>
          <w:lang w:val="en-US"/>
        </w:rPr>
      </w:pPr>
    </w:p>
    <w:p w:rsidR="002F4A3B" w:rsidRPr="00EF5092" w:rsidRDefault="002F4A3B" w:rsidP="002F4A3B">
      <w:pPr>
        <w:rPr>
          <w:sz w:val="28"/>
          <w:szCs w:val="28"/>
          <w:lang w:val="en-US"/>
        </w:rPr>
      </w:pPr>
    </w:p>
    <w:p w:rsidR="002F4A3B" w:rsidRPr="00EF5092"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2F4A3B" w:rsidRPr="006075E3" w:rsidRDefault="002F4A3B" w:rsidP="002F4A3B">
      <w:pPr>
        <w:rPr>
          <w:sz w:val="28"/>
          <w:szCs w:val="28"/>
          <w:lang w:val="en-US"/>
        </w:rPr>
      </w:pPr>
    </w:p>
    <w:p w:rsidR="003872C9" w:rsidRDefault="002F4A3B" w:rsidP="002F4A3B">
      <w:pPr>
        <w:autoSpaceDE w:val="0"/>
        <w:autoSpaceDN w:val="0"/>
        <w:adjustRightInd w:val="0"/>
        <w:rPr>
          <w:b/>
          <w:color w:val="000000"/>
          <w:sz w:val="28"/>
          <w:szCs w:val="28"/>
          <w:lang w:val="en-US"/>
        </w:rPr>
      </w:pPr>
      <w:r w:rsidRPr="00DF66C1">
        <w:rPr>
          <w:b/>
          <w:color w:val="000000"/>
          <w:sz w:val="28"/>
          <w:szCs w:val="28"/>
          <w:lang w:val="en-US"/>
        </w:rPr>
        <w:t xml:space="preserve">                                       </w:t>
      </w:r>
      <w:r w:rsidRPr="00027BC7">
        <w:rPr>
          <w:b/>
          <w:color w:val="000000"/>
          <w:sz w:val="28"/>
          <w:szCs w:val="28"/>
          <w:lang w:val="en-US"/>
        </w:rPr>
        <w:t xml:space="preserve"> </w:t>
      </w:r>
    </w:p>
    <w:p w:rsidR="003872C9" w:rsidRDefault="003872C9" w:rsidP="002F4A3B">
      <w:pPr>
        <w:autoSpaceDE w:val="0"/>
        <w:autoSpaceDN w:val="0"/>
        <w:adjustRightInd w:val="0"/>
        <w:rPr>
          <w:b/>
          <w:color w:val="000000"/>
          <w:sz w:val="28"/>
          <w:szCs w:val="28"/>
          <w:lang w:val="en-US"/>
        </w:rPr>
      </w:pPr>
    </w:p>
    <w:p w:rsidR="003872C9" w:rsidRDefault="003872C9" w:rsidP="002F4A3B">
      <w:pPr>
        <w:autoSpaceDE w:val="0"/>
        <w:autoSpaceDN w:val="0"/>
        <w:adjustRightInd w:val="0"/>
        <w:rPr>
          <w:b/>
          <w:color w:val="000000"/>
          <w:sz w:val="28"/>
          <w:szCs w:val="28"/>
          <w:lang w:val="en-US"/>
        </w:rPr>
      </w:pPr>
    </w:p>
    <w:p w:rsidR="003872C9" w:rsidRDefault="003872C9" w:rsidP="002F4A3B">
      <w:pPr>
        <w:autoSpaceDE w:val="0"/>
        <w:autoSpaceDN w:val="0"/>
        <w:adjustRightInd w:val="0"/>
        <w:rPr>
          <w:b/>
          <w:color w:val="000000"/>
          <w:sz w:val="28"/>
          <w:szCs w:val="28"/>
          <w:lang w:val="en-US"/>
        </w:rPr>
      </w:pPr>
    </w:p>
    <w:p w:rsidR="003872C9" w:rsidRDefault="003872C9" w:rsidP="002F4A3B">
      <w:pPr>
        <w:autoSpaceDE w:val="0"/>
        <w:autoSpaceDN w:val="0"/>
        <w:adjustRightInd w:val="0"/>
        <w:rPr>
          <w:b/>
          <w:color w:val="000000"/>
          <w:sz w:val="28"/>
          <w:szCs w:val="28"/>
          <w:lang w:val="en-US"/>
        </w:rPr>
      </w:pPr>
    </w:p>
    <w:p w:rsidR="002F4A3B" w:rsidRPr="00027BC7" w:rsidRDefault="002F4A3B" w:rsidP="003872C9">
      <w:pPr>
        <w:autoSpaceDE w:val="0"/>
        <w:autoSpaceDN w:val="0"/>
        <w:adjustRightInd w:val="0"/>
        <w:jc w:val="center"/>
        <w:rPr>
          <w:b/>
          <w:color w:val="000000"/>
          <w:sz w:val="28"/>
          <w:szCs w:val="28"/>
          <w:lang w:val="en-US"/>
        </w:rPr>
      </w:pPr>
      <w:r w:rsidRPr="00027BC7">
        <w:rPr>
          <w:b/>
          <w:color w:val="000000"/>
          <w:sz w:val="28"/>
          <w:szCs w:val="28"/>
          <w:lang w:val="en-US"/>
        </w:rPr>
        <w:lastRenderedPageBreak/>
        <w:t>General provisions</w:t>
      </w:r>
    </w:p>
    <w:p w:rsidR="002F4A3B" w:rsidRPr="00682423" w:rsidRDefault="002F4A3B" w:rsidP="002F4A3B">
      <w:pPr>
        <w:autoSpaceDE w:val="0"/>
        <w:autoSpaceDN w:val="0"/>
        <w:adjustRightInd w:val="0"/>
        <w:rPr>
          <w:b/>
          <w:color w:val="000000"/>
          <w:sz w:val="28"/>
          <w:szCs w:val="28"/>
          <w:lang w:val="en-US"/>
        </w:rPr>
      </w:pPr>
      <w:r w:rsidRPr="00027BC7">
        <w:rPr>
          <w:b/>
          <w:color w:val="000000"/>
          <w:sz w:val="28"/>
          <w:szCs w:val="28"/>
          <w:lang w:val="en-US"/>
        </w:rPr>
        <w:tab/>
      </w:r>
      <w:r w:rsidRPr="003B1E4F">
        <w:rPr>
          <w:color w:val="000000"/>
          <w:sz w:val="28"/>
          <w:szCs w:val="28"/>
          <w:lang w:val="en-US"/>
        </w:rPr>
        <w:t>The Ministry and state committees Government Republics Kazakhstan NVP, under the direction of local organ of power and educational institutions, organization and the other enterprise, regardless of the property categories is realized.</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Initial military preparation youth:</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xml:space="preserve">The Young positions to Constitutions of the Republic Kazakhstan, study </w:t>
      </w:r>
      <w:r>
        <w:rPr>
          <w:color w:val="000000"/>
          <w:sz w:val="28"/>
          <w:szCs w:val="28"/>
          <w:lang w:val="en-US"/>
        </w:rPr>
        <w:t>state defens</w:t>
      </w:r>
      <w:r w:rsidRPr="003B1E4F">
        <w:rPr>
          <w:color w:val="000000"/>
          <w:sz w:val="28"/>
          <w:szCs w:val="28"/>
          <w:lang w:val="en-US"/>
        </w:rPr>
        <w:t>e;</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The Task of Armed Power of the Republic Kazakhstan, nature and particularities of the military service is a duty of the people of the Republic Kazakhstan, Armed Power of the Republic Kazakhstan pledge to explain the main requirements and charters;</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A Military arms and military technology, place of the finding and exposing personnel;</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T</w:t>
      </w:r>
      <w:r>
        <w:rPr>
          <w:color w:val="000000"/>
          <w:sz w:val="28"/>
          <w:szCs w:val="28"/>
          <w:lang w:val="en-US"/>
        </w:rPr>
        <w:t>he Necessary military knowledge</w:t>
      </w:r>
      <w:r w:rsidRPr="003B1E4F">
        <w:rPr>
          <w:color w:val="000000"/>
          <w:sz w:val="28"/>
          <w:szCs w:val="28"/>
          <w:lang w:val="en-US"/>
        </w:rPr>
        <w:t xml:space="preserve"> and practical skills;</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In the event of exceeding situation, safety to human life to study the bases.</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Military-patriotic education youth in close contacts with initial military preparation and military, in the last resort, bring about i</w:t>
      </w:r>
      <w:r>
        <w:rPr>
          <w:color w:val="000000"/>
          <w:sz w:val="28"/>
          <w:szCs w:val="28"/>
          <w:lang w:val="en-US"/>
        </w:rPr>
        <w:t>nstrument and method use, maste</w:t>
      </w:r>
      <w:r w:rsidRPr="003B1E4F">
        <w:rPr>
          <w:color w:val="000000"/>
          <w:sz w:val="28"/>
          <w:szCs w:val="28"/>
          <w:lang w:val="en-US"/>
        </w:rPr>
        <w:t>red.</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To ring to armies and call-up age student in the main military-educational institutions of all types of the average special educational institutions, regardless of the prope</w:t>
      </w:r>
      <w:r>
        <w:rPr>
          <w:color w:val="000000"/>
          <w:sz w:val="28"/>
          <w:szCs w:val="28"/>
          <w:lang w:val="en-US"/>
        </w:rPr>
        <w:t>rty categories and subservience</w:t>
      </w:r>
      <w:r w:rsidRPr="003B1E4F">
        <w:rPr>
          <w:color w:val="000000"/>
          <w:sz w:val="28"/>
          <w:szCs w:val="28"/>
          <w:lang w:val="en-US"/>
        </w:rPr>
        <w:t xml:space="preserve"> and professional-technical educational institutions (hereinafter institutions), organizer professorial-teaching composition.</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xml:space="preserve">The Educational institutions did not pass base military training </w:t>
      </w:r>
      <w:r>
        <w:rPr>
          <w:color w:val="000000"/>
          <w:sz w:val="28"/>
          <w:szCs w:val="28"/>
          <w:lang w:val="en-US"/>
        </w:rPr>
        <w:t>for young teenager of the defens</w:t>
      </w:r>
      <w:r w:rsidRPr="003B1E4F">
        <w:rPr>
          <w:color w:val="000000"/>
          <w:sz w:val="28"/>
          <w:szCs w:val="28"/>
          <w:lang w:val="en-US"/>
        </w:rPr>
        <w:t xml:space="preserve">e, previously than invite the city and regions in armies or </w:t>
      </w:r>
      <w:r>
        <w:rPr>
          <w:color w:val="000000"/>
          <w:sz w:val="28"/>
          <w:szCs w:val="28"/>
          <w:lang w:val="en-US"/>
        </w:rPr>
        <w:t xml:space="preserve">athletic camps </w:t>
      </w:r>
      <w:r w:rsidRPr="003B1E4F">
        <w:rPr>
          <w:color w:val="000000"/>
          <w:sz w:val="28"/>
          <w:szCs w:val="28"/>
          <w:lang w:val="en-US"/>
        </w:rPr>
        <w:t xml:space="preserve">enterprise, institutions and organization will have lost the spectacles on the part of local administrations. The Study lesson branches educational centre on heads of their functioning </w:t>
      </w:r>
      <w:r>
        <w:rPr>
          <w:color w:val="000000"/>
          <w:sz w:val="28"/>
          <w:szCs w:val="28"/>
          <w:lang w:val="en-US"/>
        </w:rPr>
        <w:t xml:space="preserve">freelance </w:t>
      </w:r>
      <w:r w:rsidRPr="003B1E4F">
        <w:rPr>
          <w:color w:val="000000"/>
          <w:sz w:val="28"/>
          <w:szCs w:val="28"/>
          <w:lang w:val="en-US"/>
        </w:rPr>
        <w:t>or portioned deputy and military enterprise and institutions, working spare, warrant sergeant contract has organized and have conducted the initial instructor of military training.</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xml:space="preserve">In </w:t>
      </w:r>
      <w:r>
        <w:rPr>
          <w:color w:val="000000"/>
          <w:sz w:val="28"/>
          <w:szCs w:val="28"/>
          <w:lang w:val="en-US"/>
        </w:rPr>
        <w:t>military functionality</w:t>
      </w:r>
      <w:r w:rsidRPr="003B1E4F">
        <w:rPr>
          <w:color w:val="000000"/>
          <w:sz w:val="28"/>
          <w:szCs w:val="28"/>
          <w:lang w:val="en-US"/>
        </w:rPr>
        <w:t>, as well as full course of military training or education in point of the start once again, when people move over to the other institution or juridical person at condition of initial military training. In educational institutions for learning the people with initial military training can be organized as help for teachers.</w:t>
      </w: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p>
    <w:p w:rsidR="002F4A3B" w:rsidRPr="00DF66C1" w:rsidRDefault="002F4A3B" w:rsidP="002F4A3B">
      <w:pPr>
        <w:autoSpaceDE w:val="0"/>
        <w:autoSpaceDN w:val="0"/>
        <w:adjustRightInd w:val="0"/>
        <w:rPr>
          <w:color w:val="000000"/>
          <w:sz w:val="28"/>
          <w:szCs w:val="28"/>
          <w:lang w:val="en-US"/>
        </w:rPr>
      </w:pPr>
    </w:p>
    <w:p w:rsidR="002F4A3B" w:rsidRPr="00C64D53" w:rsidRDefault="002F4A3B" w:rsidP="002F4A3B">
      <w:pPr>
        <w:autoSpaceDE w:val="0"/>
        <w:autoSpaceDN w:val="0"/>
        <w:adjustRightInd w:val="0"/>
        <w:jc w:val="center"/>
        <w:rPr>
          <w:b/>
          <w:color w:val="000000"/>
          <w:sz w:val="28"/>
          <w:szCs w:val="28"/>
          <w:lang w:val="en-US"/>
        </w:rPr>
      </w:pPr>
    </w:p>
    <w:p w:rsidR="002F4A3B" w:rsidRPr="00C64D53" w:rsidRDefault="002F4A3B" w:rsidP="002F4A3B">
      <w:pPr>
        <w:autoSpaceDE w:val="0"/>
        <w:autoSpaceDN w:val="0"/>
        <w:adjustRightInd w:val="0"/>
        <w:jc w:val="center"/>
        <w:rPr>
          <w:b/>
          <w:color w:val="000000"/>
          <w:sz w:val="28"/>
          <w:szCs w:val="28"/>
          <w:lang w:val="en-US"/>
        </w:rPr>
      </w:pPr>
    </w:p>
    <w:p w:rsidR="002F4A3B" w:rsidRPr="00C64D53" w:rsidRDefault="002F4A3B" w:rsidP="002F4A3B">
      <w:pPr>
        <w:autoSpaceDE w:val="0"/>
        <w:autoSpaceDN w:val="0"/>
        <w:adjustRightInd w:val="0"/>
        <w:jc w:val="center"/>
        <w:rPr>
          <w:b/>
          <w:color w:val="000000"/>
          <w:sz w:val="28"/>
          <w:szCs w:val="28"/>
          <w:lang w:val="en-US"/>
        </w:rPr>
      </w:pPr>
    </w:p>
    <w:p w:rsidR="002F4A3B" w:rsidRPr="00DF66C1" w:rsidRDefault="002F4A3B" w:rsidP="002F4A3B">
      <w:pPr>
        <w:autoSpaceDE w:val="0"/>
        <w:autoSpaceDN w:val="0"/>
        <w:adjustRightInd w:val="0"/>
        <w:jc w:val="center"/>
        <w:rPr>
          <w:b/>
          <w:color w:val="000000"/>
          <w:sz w:val="28"/>
          <w:szCs w:val="28"/>
          <w:lang w:val="en-US"/>
        </w:rPr>
      </w:pPr>
      <w:r w:rsidRPr="00682423">
        <w:rPr>
          <w:b/>
          <w:color w:val="000000"/>
          <w:sz w:val="28"/>
          <w:szCs w:val="28"/>
          <w:lang w:val="en-US"/>
        </w:rPr>
        <w:lastRenderedPageBreak/>
        <w:t>Introduction</w:t>
      </w:r>
    </w:p>
    <w:p w:rsidR="002F4A3B" w:rsidRPr="00DF66C1" w:rsidRDefault="002F4A3B" w:rsidP="002F4A3B">
      <w:pPr>
        <w:autoSpaceDE w:val="0"/>
        <w:autoSpaceDN w:val="0"/>
        <w:adjustRightInd w:val="0"/>
        <w:jc w:val="center"/>
        <w:rPr>
          <w:b/>
          <w:color w:val="000000"/>
          <w:sz w:val="28"/>
          <w:szCs w:val="28"/>
          <w:lang w:val="en-US"/>
        </w:rPr>
      </w:pP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The Native land of the deal Protection business of folk of the Republic Kazakhstan, "Law about the defe</w:t>
      </w:r>
      <w:r>
        <w:rPr>
          <w:color w:val="000000"/>
          <w:sz w:val="28"/>
          <w:szCs w:val="28"/>
          <w:lang w:val="en-US"/>
        </w:rPr>
        <w:t>ns</w:t>
      </w:r>
      <w:r w:rsidRPr="003B1E4F">
        <w:rPr>
          <w:color w:val="000000"/>
          <w:sz w:val="28"/>
          <w:szCs w:val="28"/>
          <w:lang w:val="en-US"/>
        </w:rPr>
        <w:t>e and Armed Power of the Republic Kazakhstan to protect the native lands and people on service in Armed Power of the Republic Kazakhstan is a constitutional obligation and debt before state and folk," has said.</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xml:space="preserve">Military-patriotic education student BMT physical classes of the education for organization and quality, as well as ability to realize activity, connected with </w:t>
      </w:r>
      <w:r w:rsidRPr="003B1E4F">
        <w:rPr>
          <w:color w:val="000000"/>
          <w:sz w:val="28"/>
          <w:szCs w:val="28"/>
        </w:rPr>
        <w:t>междисциплинарный</w:t>
      </w:r>
      <w:r w:rsidRPr="003B1E4F">
        <w:rPr>
          <w:color w:val="000000"/>
          <w:sz w:val="28"/>
          <w:szCs w:val="28"/>
          <w:lang w:val="en-US"/>
        </w:rPr>
        <w:t xml:space="preserve">; the modern educational process, Active facilities of the education </w:t>
      </w:r>
      <w:r>
        <w:rPr>
          <w:color w:val="000000"/>
          <w:sz w:val="28"/>
          <w:szCs w:val="28"/>
          <w:lang w:val="en-US"/>
        </w:rPr>
        <w:t xml:space="preserve">and methods with </w:t>
      </w:r>
      <w:r w:rsidRPr="003B1E4F">
        <w:rPr>
          <w:color w:val="000000"/>
          <w:sz w:val="28"/>
          <w:szCs w:val="28"/>
          <w:lang w:val="en-US"/>
        </w:rPr>
        <w:t>men military and military department; Making the scholastic material on base of the physical culture and initial military training and improvements of the training and functioning; their business, moral fitness and studie</w:t>
      </w:r>
      <w:r>
        <w:rPr>
          <w:color w:val="000000"/>
          <w:sz w:val="28"/>
          <w:szCs w:val="28"/>
          <w:lang w:val="en-US"/>
        </w:rPr>
        <w:t>s in the field of public health</w:t>
      </w:r>
      <w:r w:rsidRPr="003B1E4F">
        <w:rPr>
          <w:color w:val="000000"/>
          <w:sz w:val="28"/>
          <w:szCs w:val="28"/>
          <w:lang w:val="en-US"/>
        </w:rPr>
        <w:t>; the teenager Armed Power; During lesson, the prevention security measure.</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In the course of consideration given subject students must know some of the methods of the education.</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The Purpose of the training: People of the Republic Kazakhstan, the first military preparing the Fu</w:t>
      </w:r>
      <w:r>
        <w:rPr>
          <w:color w:val="000000"/>
          <w:sz w:val="28"/>
          <w:szCs w:val="28"/>
          <w:lang w:val="en-US"/>
        </w:rPr>
        <w:t>nd, the other troops</w:t>
      </w:r>
      <w:r w:rsidRPr="003B1E4F">
        <w:rPr>
          <w:color w:val="000000"/>
          <w:sz w:val="28"/>
          <w:szCs w:val="28"/>
          <w:lang w:val="en-US"/>
        </w:rPr>
        <w:t xml:space="preserve"> and soldierly shaping by integral part of training to serve in military system, regardless of the property categories and the general formation is a state subject.</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 xml:space="preserve">KR PF period for adapting to condition of the short military service, combat arms and military technology, entrusted on them young soldier to know the </w:t>
      </w:r>
      <w:r>
        <w:rPr>
          <w:color w:val="000000"/>
          <w:sz w:val="28"/>
          <w:szCs w:val="28"/>
          <w:lang w:val="en-US"/>
        </w:rPr>
        <w:t>size of the necessary knowledge</w:t>
      </w:r>
      <w:r w:rsidRPr="003B1E4F">
        <w:rPr>
          <w:color w:val="000000"/>
          <w:sz w:val="28"/>
          <w:szCs w:val="28"/>
          <w:lang w:val="en-US"/>
        </w:rPr>
        <w:t xml:space="preserve">, practical </w:t>
      </w:r>
      <w:r>
        <w:rPr>
          <w:color w:val="000000"/>
          <w:sz w:val="28"/>
          <w:szCs w:val="28"/>
          <w:lang w:val="en-US"/>
        </w:rPr>
        <w:t>listeners, shaping the stable</w:t>
      </w:r>
      <w:r w:rsidRPr="003B1E4F">
        <w:rPr>
          <w:color w:val="000000"/>
          <w:sz w:val="28"/>
          <w:szCs w:val="28"/>
          <w:lang w:val="en-US"/>
        </w:rPr>
        <w:t>.</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The Purposes of the training: importance student to professions understand their own right and duties on guard of the sovereignty of the Republic Kazakhstan is determined. The Students must be aware of the following questions as a result of studies.</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1. The Organizer of the future teachers to main activity of military training for the reason ensuring the constitutional rights, either as people of th</w:t>
      </w:r>
      <w:r>
        <w:rPr>
          <w:color w:val="000000"/>
          <w:sz w:val="28"/>
          <w:szCs w:val="28"/>
          <w:lang w:val="en-US"/>
        </w:rPr>
        <w:t xml:space="preserve">e Republic Kazakhstan </w:t>
      </w:r>
      <w:r w:rsidRPr="003B1E4F">
        <w:rPr>
          <w:color w:val="000000"/>
          <w:sz w:val="28"/>
          <w:szCs w:val="28"/>
          <w:lang w:val="en-US"/>
        </w:rPr>
        <w:t>:</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t>2. The Nature and purpose of the Fund to define and understand the bases of the civil defense and hostilities:</w:t>
      </w:r>
    </w:p>
    <w:p w:rsidR="002F4A3B" w:rsidRPr="003B1E4F" w:rsidRDefault="002F4A3B" w:rsidP="002F4A3B">
      <w:pPr>
        <w:autoSpaceDE w:val="0"/>
        <w:autoSpaceDN w:val="0"/>
        <w:adjustRightInd w:val="0"/>
        <w:rPr>
          <w:color w:val="000000"/>
          <w:sz w:val="28"/>
          <w:szCs w:val="28"/>
          <w:lang w:val="en-US"/>
        </w:rPr>
      </w:pPr>
      <w:r>
        <w:rPr>
          <w:color w:val="000000"/>
          <w:sz w:val="28"/>
          <w:szCs w:val="28"/>
          <w:lang w:val="en-US"/>
        </w:rPr>
        <w:tab/>
        <w:t xml:space="preserve">3. R.K.KK </w:t>
      </w:r>
      <w:r w:rsidRPr="003B1E4F">
        <w:rPr>
          <w:color w:val="000000"/>
          <w:sz w:val="28"/>
          <w:szCs w:val="28"/>
          <w:lang w:val="en-US"/>
        </w:rPr>
        <w:t xml:space="preserve"> period for adapting to condition of the short military service, combat arms and military technology, entrusted </w:t>
      </w:r>
      <w:r>
        <w:rPr>
          <w:color w:val="000000"/>
          <w:sz w:val="28"/>
          <w:szCs w:val="28"/>
          <w:lang w:val="en-US"/>
        </w:rPr>
        <w:t>on them amount of the knowledge</w:t>
      </w:r>
      <w:r w:rsidRPr="003B1E4F">
        <w:rPr>
          <w:color w:val="000000"/>
          <w:sz w:val="28"/>
          <w:szCs w:val="28"/>
          <w:lang w:val="en-US"/>
        </w:rPr>
        <w:t xml:space="preserve"> yo</w:t>
      </w:r>
      <w:r>
        <w:rPr>
          <w:color w:val="000000"/>
          <w:sz w:val="28"/>
          <w:szCs w:val="28"/>
          <w:lang w:val="en-US"/>
        </w:rPr>
        <w:t>ung soldier necessary knowledge</w:t>
      </w:r>
      <w:r w:rsidRPr="003B1E4F">
        <w:rPr>
          <w:color w:val="000000"/>
          <w:sz w:val="28"/>
          <w:szCs w:val="28"/>
          <w:lang w:val="en-US"/>
        </w:rPr>
        <w:t>, practical education, stabili</w:t>
      </w:r>
      <w:r>
        <w:rPr>
          <w:color w:val="000000"/>
          <w:sz w:val="28"/>
          <w:szCs w:val="28"/>
          <w:lang w:val="en-US"/>
        </w:rPr>
        <w:t xml:space="preserve">ty of the shaping </w:t>
      </w:r>
      <w:r w:rsidRPr="003B1E4F">
        <w:rPr>
          <w:color w:val="000000"/>
          <w:sz w:val="28"/>
          <w:szCs w:val="28"/>
          <w:lang w:val="en-US"/>
        </w:rPr>
        <w:t>;</w:t>
      </w:r>
    </w:p>
    <w:p w:rsidR="002F4A3B" w:rsidRPr="003B1E4F" w:rsidRDefault="002F4A3B" w:rsidP="002F4A3B">
      <w:pPr>
        <w:autoSpaceDE w:val="0"/>
        <w:autoSpaceDN w:val="0"/>
        <w:adjustRightInd w:val="0"/>
        <w:rPr>
          <w:color w:val="000000"/>
          <w:sz w:val="28"/>
          <w:szCs w:val="28"/>
          <w:lang w:val="en-US"/>
        </w:rPr>
      </w:pPr>
      <w:r w:rsidRPr="003B1E4F">
        <w:rPr>
          <w:color w:val="000000"/>
          <w:sz w:val="28"/>
          <w:szCs w:val="28"/>
          <w:lang w:val="en-US"/>
        </w:rPr>
        <w:tab/>
      </w:r>
    </w:p>
    <w:p w:rsidR="002F4A3B" w:rsidRPr="003B1E4F" w:rsidRDefault="002F4A3B" w:rsidP="002F4A3B">
      <w:pPr>
        <w:autoSpaceDE w:val="0"/>
        <w:autoSpaceDN w:val="0"/>
        <w:adjustRightInd w:val="0"/>
        <w:rPr>
          <w:color w:val="000000"/>
          <w:sz w:val="28"/>
          <w:szCs w:val="28"/>
          <w:lang w:val="en-US"/>
        </w:rPr>
      </w:pPr>
    </w:p>
    <w:p w:rsidR="002F4A3B" w:rsidRPr="00682423" w:rsidRDefault="002F4A3B" w:rsidP="002F4A3B">
      <w:pPr>
        <w:shd w:val="clear" w:color="auto" w:fill="FFFFFF"/>
        <w:jc w:val="center"/>
        <w:rPr>
          <w:b/>
          <w:color w:val="000000"/>
          <w:lang w:val="en-US"/>
        </w:rPr>
      </w:pPr>
    </w:p>
    <w:p w:rsidR="002F4A3B" w:rsidRPr="00682423" w:rsidRDefault="002F4A3B" w:rsidP="002F4A3B">
      <w:pPr>
        <w:shd w:val="clear" w:color="auto" w:fill="FFFFFF"/>
        <w:jc w:val="center"/>
        <w:rPr>
          <w:b/>
          <w:color w:val="000000"/>
          <w:lang w:val="en-US"/>
        </w:rPr>
      </w:pPr>
    </w:p>
    <w:p w:rsidR="002F4A3B" w:rsidRPr="00682423" w:rsidRDefault="002F4A3B" w:rsidP="002F4A3B">
      <w:pPr>
        <w:shd w:val="clear" w:color="auto" w:fill="FFFFFF"/>
        <w:jc w:val="center"/>
        <w:rPr>
          <w:b/>
          <w:color w:val="000000"/>
          <w:lang w:val="en-US"/>
        </w:rPr>
      </w:pPr>
    </w:p>
    <w:p w:rsidR="002F4A3B" w:rsidRPr="00682423" w:rsidRDefault="002F4A3B" w:rsidP="002F4A3B">
      <w:pPr>
        <w:shd w:val="clear" w:color="auto" w:fill="FFFFFF"/>
        <w:jc w:val="center"/>
        <w:rPr>
          <w:b/>
          <w:color w:val="000000"/>
          <w:lang w:val="en-US"/>
        </w:rPr>
      </w:pPr>
    </w:p>
    <w:p w:rsidR="002F4A3B" w:rsidRPr="00682423" w:rsidRDefault="002F4A3B" w:rsidP="002F4A3B">
      <w:pPr>
        <w:shd w:val="clear" w:color="auto" w:fill="FFFFFF"/>
        <w:jc w:val="center"/>
        <w:rPr>
          <w:b/>
          <w:color w:val="000000"/>
          <w:lang w:val="en-US"/>
        </w:rPr>
      </w:pPr>
    </w:p>
    <w:p w:rsidR="002F4A3B" w:rsidRPr="00682423" w:rsidRDefault="002F4A3B" w:rsidP="002F4A3B">
      <w:pPr>
        <w:shd w:val="clear" w:color="auto" w:fill="FFFFFF"/>
        <w:jc w:val="center"/>
        <w:rPr>
          <w:b/>
          <w:color w:val="000000"/>
          <w:lang w:val="en-US"/>
        </w:rPr>
      </w:pPr>
    </w:p>
    <w:p w:rsidR="002F4A3B" w:rsidRPr="00C64D53" w:rsidRDefault="002F4A3B" w:rsidP="002F4A3B">
      <w:pPr>
        <w:shd w:val="clear" w:color="auto" w:fill="FFFFFF"/>
        <w:jc w:val="center"/>
        <w:rPr>
          <w:b/>
          <w:color w:val="000000"/>
          <w:sz w:val="28"/>
          <w:szCs w:val="28"/>
          <w:lang w:val="en-US"/>
        </w:rPr>
      </w:pPr>
    </w:p>
    <w:p w:rsidR="002F4A3B" w:rsidRPr="00C64D53" w:rsidRDefault="002F4A3B" w:rsidP="002F4A3B">
      <w:pPr>
        <w:shd w:val="clear" w:color="auto" w:fill="FFFFFF"/>
        <w:jc w:val="center"/>
        <w:rPr>
          <w:b/>
          <w:color w:val="000000"/>
          <w:sz w:val="28"/>
          <w:szCs w:val="28"/>
          <w:lang w:val="en-US"/>
        </w:rPr>
      </w:pPr>
    </w:p>
    <w:p w:rsidR="002F4A3B" w:rsidRPr="00EF5092" w:rsidRDefault="002F4A3B" w:rsidP="002F4A3B">
      <w:pPr>
        <w:shd w:val="clear" w:color="auto" w:fill="FFFFFF"/>
        <w:jc w:val="center"/>
        <w:rPr>
          <w:b/>
          <w:color w:val="000000"/>
          <w:sz w:val="28"/>
          <w:szCs w:val="28"/>
          <w:lang w:val="en-US"/>
        </w:rPr>
      </w:pPr>
      <w:r w:rsidRPr="00EF5092">
        <w:rPr>
          <w:b/>
          <w:color w:val="000000"/>
          <w:sz w:val="28"/>
          <w:szCs w:val="28"/>
          <w:lang w:val="en-US"/>
        </w:rPr>
        <w:lastRenderedPageBreak/>
        <w:t>Assessment criteria knowledge and skills of students during seminars</w:t>
      </w:r>
    </w:p>
    <w:p w:rsidR="002F4A3B" w:rsidRPr="00EF5092" w:rsidRDefault="002F4A3B" w:rsidP="002F4A3B">
      <w:pPr>
        <w:shd w:val="clear" w:color="auto" w:fill="FFFFFF"/>
        <w:jc w:val="center"/>
        <w:rPr>
          <w:b/>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5"/>
        <w:gridCol w:w="7037"/>
      </w:tblGrid>
      <w:tr w:rsidR="002F4A3B" w:rsidRPr="00EF5092" w:rsidTr="0000017B">
        <w:tc>
          <w:tcPr>
            <w:tcW w:w="2802" w:type="dxa"/>
          </w:tcPr>
          <w:p w:rsidR="002F4A3B" w:rsidRPr="00EF5092" w:rsidRDefault="002F4A3B" w:rsidP="0000017B">
            <w:pPr>
              <w:jc w:val="center"/>
              <w:rPr>
                <w:b/>
                <w:sz w:val="28"/>
                <w:szCs w:val="28"/>
                <w:highlight w:val="yellow"/>
              </w:rPr>
            </w:pPr>
            <w:r w:rsidRPr="00EF5092">
              <w:rPr>
                <w:b/>
                <w:sz w:val="28"/>
                <w:szCs w:val="28"/>
                <w:lang w:val="en-US"/>
              </w:rPr>
              <w:t>The r</w:t>
            </w:r>
            <w:r w:rsidRPr="00EF5092">
              <w:rPr>
                <w:b/>
                <w:sz w:val="28"/>
                <w:szCs w:val="28"/>
              </w:rPr>
              <w:t>ating</w:t>
            </w:r>
          </w:p>
        </w:tc>
        <w:tc>
          <w:tcPr>
            <w:tcW w:w="7087" w:type="dxa"/>
          </w:tcPr>
          <w:p w:rsidR="002F4A3B" w:rsidRPr="00EF5092" w:rsidRDefault="002F4A3B" w:rsidP="0000017B">
            <w:pPr>
              <w:jc w:val="center"/>
              <w:rPr>
                <w:b/>
                <w:sz w:val="28"/>
                <w:szCs w:val="28"/>
                <w:lang w:val="en-US"/>
              </w:rPr>
            </w:pPr>
            <w:r w:rsidRPr="00EF5092">
              <w:rPr>
                <w:b/>
                <w:sz w:val="28"/>
                <w:szCs w:val="28"/>
              </w:rPr>
              <w:t>Evaluation criteria</w:t>
            </w:r>
            <w:r w:rsidRPr="00EF5092">
              <w:rPr>
                <w:b/>
                <w:sz w:val="28"/>
                <w:szCs w:val="28"/>
                <w:lang w:val="en-US"/>
              </w:rPr>
              <w:t xml:space="preserve"> </w:t>
            </w:r>
          </w:p>
          <w:p w:rsidR="002F4A3B" w:rsidRPr="00EF5092" w:rsidRDefault="002F4A3B" w:rsidP="0000017B">
            <w:pPr>
              <w:jc w:val="center"/>
              <w:rPr>
                <w:b/>
                <w:sz w:val="28"/>
                <w:szCs w:val="28"/>
                <w:highlight w:val="yellow"/>
                <w:lang w:val="en-US"/>
              </w:rPr>
            </w:pPr>
          </w:p>
        </w:tc>
      </w:tr>
      <w:tr w:rsidR="002F4A3B" w:rsidRPr="002F54F2" w:rsidTr="0000017B">
        <w:tc>
          <w:tcPr>
            <w:tcW w:w="2802" w:type="dxa"/>
          </w:tcPr>
          <w:p w:rsidR="002F4A3B" w:rsidRPr="00EF5092" w:rsidRDefault="002F4A3B" w:rsidP="0000017B">
            <w:pPr>
              <w:rPr>
                <w:sz w:val="28"/>
                <w:szCs w:val="28"/>
                <w:highlight w:val="yellow"/>
              </w:rPr>
            </w:pPr>
            <w:r w:rsidRPr="00EF5092">
              <w:rPr>
                <w:sz w:val="28"/>
                <w:szCs w:val="28"/>
              </w:rPr>
              <w:t>"</w:t>
            </w:r>
            <w:r w:rsidRPr="00EF5092">
              <w:rPr>
                <w:sz w:val="28"/>
                <w:szCs w:val="28"/>
                <w:lang w:val="en-US"/>
              </w:rPr>
              <w:t xml:space="preserve"> </w:t>
            </w:r>
            <w:r w:rsidRPr="00EF5092">
              <w:rPr>
                <w:sz w:val="28"/>
                <w:szCs w:val="28"/>
              </w:rPr>
              <w:t>Excellent</w:t>
            </w:r>
            <w:r w:rsidRPr="00EF5092">
              <w:rPr>
                <w:sz w:val="28"/>
                <w:szCs w:val="28"/>
                <w:lang w:val="en-US"/>
              </w:rPr>
              <w:t xml:space="preserve"> </w:t>
            </w:r>
            <w:r w:rsidRPr="00EF5092">
              <w:rPr>
                <w:sz w:val="28"/>
                <w:szCs w:val="28"/>
              </w:rPr>
              <w:t>"</w:t>
            </w:r>
          </w:p>
        </w:tc>
        <w:tc>
          <w:tcPr>
            <w:tcW w:w="7087" w:type="dxa"/>
          </w:tcPr>
          <w:p w:rsidR="002F4A3B" w:rsidRPr="00EF5092" w:rsidRDefault="002F4A3B" w:rsidP="0000017B">
            <w:pPr>
              <w:jc w:val="both"/>
              <w:rPr>
                <w:sz w:val="28"/>
                <w:szCs w:val="28"/>
                <w:lang w:val="en-US"/>
              </w:rPr>
            </w:pPr>
            <w:r w:rsidRPr="00EF5092">
              <w:rPr>
                <w:sz w:val="28"/>
                <w:szCs w:val="28"/>
                <w:lang w:val="en-US"/>
              </w:rPr>
              <w:t>- the student freely uses the received knowledge in practice;</w:t>
            </w:r>
          </w:p>
          <w:p w:rsidR="002F4A3B" w:rsidRPr="00EF5092" w:rsidRDefault="002F4A3B" w:rsidP="0000017B">
            <w:pPr>
              <w:jc w:val="both"/>
              <w:rPr>
                <w:sz w:val="28"/>
                <w:szCs w:val="28"/>
                <w:lang w:val="en-US"/>
              </w:rPr>
            </w:pPr>
            <w:r w:rsidRPr="00EF5092">
              <w:rPr>
                <w:sz w:val="28"/>
                <w:szCs w:val="28"/>
                <w:lang w:val="en-US"/>
              </w:rPr>
              <w:t xml:space="preserve">- consistently and exhaustively answer questions; </w:t>
            </w:r>
          </w:p>
          <w:p w:rsidR="002F4A3B" w:rsidRPr="00EF5092" w:rsidRDefault="002F4A3B" w:rsidP="0000017B">
            <w:pPr>
              <w:jc w:val="both"/>
              <w:rPr>
                <w:sz w:val="28"/>
                <w:szCs w:val="28"/>
                <w:lang w:val="en-US"/>
              </w:rPr>
            </w:pPr>
            <w:r w:rsidRPr="00EF5092">
              <w:rPr>
                <w:sz w:val="28"/>
                <w:szCs w:val="28"/>
                <w:lang w:val="en-US"/>
              </w:rPr>
              <w:t>correctly and completely solves the proposed situational problems;</w:t>
            </w:r>
          </w:p>
          <w:p w:rsidR="002F4A3B" w:rsidRPr="00EF5092" w:rsidRDefault="002F4A3B" w:rsidP="0000017B">
            <w:pPr>
              <w:jc w:val="both"/>
              <w:rPr>
                <w:sz w:val="28"/>
                <w:szCs w:val="28"/>
                <w:lang w:val="en-US"/>
              </w:rPr>
            </w:pPr>
            <w:r w:rsidRPr="00EF5092">
              <w:rPr>
                <w:sz w:val="28"/>
                <w:szCs w:val="28"/>
                <w:lang w:val="en-US"/>
              </w:rPr>
              <w:t>- no errors, within the standard time, independently performs tasks of a teacher;</w:t>
            </w:r>
          </w:p>
          <w:p w:rsidR="002F4A3B" w:rsidRPr="00EF5092" w:rsidRDefault="002F4A3B" w:rsidP="0000017B">
            <w:pPr>
              <w:jc w:val="both"/>
              <w:rPr>
                <w:sz w:val="28"/>
                <w:szCs w:val="28"/>
                <w:lang w:val="en-US"/>
              </w:rPr>
            </w:pPr>
            <w:r w:rsidRPr="00EF5092">
              <w:rPr>
                <w:sz w:val="28"/>
                <w:szCs w:val="28"/>
                <w:lang w:val="en-US"/>
              </w:rPr>
              <w:t xml:space="preserve">- actively participates in group discussions </w:t>
            </w:r>
          </w:p>
          <w:p w:rsidR="002F4A3B" w:rsidRPr="00EF5092" w:rsidRDefault="002F4A3B" w:rsidP="0000017B">
            <w:pPr>
              <w:jc w:val="both"/>
              <w:rPr>
                <w:sz w:val="28"/>
                <w:szCs w:val="28"/>
                <w:lang w:val="en-US"/>
              </w:rPr>
            </w:pPr>
            <w:r w:rsidRPr="00EF5092">
              <w:rPr>
                <w:sz w:val="28"/>
                <w:szCs w:val="28"/>
                <w:lang w:val="en-US"/>
              </w:rPr>
              <w:t>- able to clearly explain their position;</w:t>
            </w:r>
          </w:p>
          <w:p w:rsidR="002F4A3B" w:rsidRPr="00EF5092" w:rsidRDefault="002F4A3B" w:rsidP="0000017B">
            <w:pPr>
              <w:jc w:val="both"/>
              <w:rPr>
                <w:color w:val="0A0A0A"/>
                <w:sz w:val="28"/>
                <w:szCs w:val="28"/>
                <w:lang w:val="en-US"/>
              </w:rPr>
            </w:pPr>
          </w:p>
        </w:tc>
      </w:tr>
      <w:tr w:rsidR="002F4A3B" w:rsidRPr="002F54F2" w:rsidTr="0000017B">
        <w:tc>
          <w:tcPr>
            <w:tcW w:w="2802" w:type="dxa"/>
          </w:tcPr>
          <w:p w:rsidR="002F4A3B" w:rsidRPr="00EF5092" w:rsidRDefault="002F4A3B" w:rsidP="0000017B">
            <w:pPr>
              <w:rPr>
                <w:sz w:val="28"/>
                <w:szCs w:val="28"/>
                <w:highlight w:val="yellow"/>
              </w:rPr>
            </w:pPr>
            <w:r w:rsidRPr="00EF5092">
              <w:rPr>
                <w:sz w:val="28"/>
                <w:szCs w:val="28"/>
              </w:rPr>
              <w:t>"Good"</w:t>
            </w:r>
          </w:p>
        </w:tc>
        <w:tc>
          <w:tcPr>
            <w:tcW w:w="7087" w:type="dxa"/>
          </w:tcPr>
          <w:p w:rsidR="002F4A3B" w:rsidRPr="00EF5092" w:rsidRDefault="002F4A3B" w:rsidP="0000017B">
            <w:pPr>
              <w:ind w:firstLine="34"/>
              <w:jc w:val="both"/>
              <w:rPr>
                <w:color w:val="000000"/>
                <w:sz w:val="28"/>
                <w:szCs w:val="28"/>
                <w:lang w:val="en-US"/>
              </w:rPr>
            </w:pPr>
            <w:r w:rsidRPr="00EF5092">
              <w:rPr>
                <w:color w:val="000000"/>
                <w:sz w:val="28"/>
                <w:szCs w:val="28"/>
                <w:lang w:val="en-US"/>
              </w:rPr>
              <w:t xml:space="preserve">- student knows educational material; </w:t>
            </w:r>
          </w:p>
          <w:p w:rsidR="002F4A3B" w:rsidRPr="00EF5092" w:rsidRDefault="002F4A3B" w:rsidP="0000017B">
            <w:pPr>
              <w:ind w:firstLine="34"/>
              <w:jc w:val="both"/>
              <w:rPr>
                <w:color w:val="000000"/>
                <w:sz w:val="28"/>
                <w:szCs w:val="28"/>
                <w:lang w:val="en-US"/>
              </w:rPr>
            </w:pPr>
            <w:r w:rsidRPr="00EF5092">
              <w:rPr>
                <w:color w:val="000000"/>
                <w:sz w:val="28"/>
                <w:szCs w:val="28"/>
                <w:lang w:val="en-US"/>
              </w:rPr>
              <w:t xml:space="preserve">- answers no questions and does not allow when answer serious errors; </w:t>
            </w:r>
          </w:p>
          <w:p w:rsidR="002F4A3B" w:rsidRPr="00EF5092" w:rsidRDefault="002F4A3B" w:rsidP="0000017B">
            <w:pPr>
              <w:ind w:firstLine="34"/>
              <w:jc w:val="both"/>
              <w:rPr>
                <w:color w:val="000000"/>
                <w:sz w:val="28"/>
                <w:szCs w:val="28"/>
                <w:lang w:val="en-US"/>
              </w:rPr>
            </w:pPr>
            <w:r w:rsidRPr="00EF5092">
              <w:rPr>
                <w:color w:val="000000"/>
                <w:sz w:val="28"/>
                <w:szCs w:val="28"/>
                <w:lang w:val="en-US"/>
              </w:rPr>
              <w:t>- able to apply the received knowledge in practice; the practical work is done correctly, with minor mistakes in theoretical training;</w:t>
            </w:r>
          </w:p>
          <w:p w:rsidR="002F4A3B" w:rsidRPr="00EF5092" w:rsidRDefault="002F4A3B" w:rsidP="0000017B">
            <w:pPr>
              <w:ind w:firstLine="34"/>
              <w:jc w:val="both"/>
              <w:rPr>
                <w:color w:val="000000"/>
                <w:sz w:val="28"/>
                <w:szCs w:val="28"/>
                <w:lang w:val="en-US"/>
              </w:rPr>
            </w:pPr>
            <w:r w:rsidRPr="00EF5092">
              <w:rPr>
                <w:color w:val="000000"/>
                <w:sz w:val="28"/>
                <w:szCs w:val="28"/>
                <w:lang w:val="en-US"/>
              </w:rPr>
              <w:t>- a small error, within the standard time, independently performs the tasks of the teacher; independently applies standard solutions;</w:t>
            </w:r>
          </w:p>
          <w:p w:rsidR="002F4A3B" w:rsidRPr="00682423" w:rsidRDefault="002F4A3B" w:rsidP="0000017B">
            <w:pPr>
              <w:ind w:firstLine="34"/>
              <w:jc w:val="both"/>
              <w:rPr>
                <w:color w:val="000000"/>
                <w:sz w:val="28"/>
                <w:szCs w:val="28"/>
                <w:lang w:val="en-US"/>
              </w:rPr>
            </w:pPr>
            <w:r w:rsidRPr="00682423">
              <w:rPr>
                <w:color w:val="000000"/>
                <w:sz w:val="28"/>
                <w:szCs w:val="28"/>
                <w:lang w:val="en-US"/>
              </w:rPr>
              <w:t>- participates in group discussion;</w:t>
            </w:r>
          </w:p>
          <w:p w:rsidR="002F4A3B" w:rsidRPr="00EF5092" w:rsidRDefault="002F4A3B" w:rsidP="0000017B">
            <w:pPr>
              <w:jc w:val="both"/>
              <w:rPr>
                <w:color w:val="000000"/>
                <w:sz w:val="28"/>
                <w:szCs w:val="28"/>
                <w:lang w:val="en-US"/>
              </w:rPr>
            </w:pPr>
            <w:r w:rsidRPr="00EF5092">
              <w:rPr>
                <w:color w:val="000000"/>
                <w:sz w:val="28"/>
                <w:szCs w:val="28"/>
                <w:lang w:val="en-US"/>
              </w:rPr>
              <w:t>- able to argue their position;</w:t>
            </w:r>
          </w:p>
          <w:p w:rsidR="002F4A3B" w:rsidRPr="00EF5092" w:rsidRDefault="002F4A3B" w:rsidP="0000017B">
            <w:pPr>
              <w:jc w:val="both"/>
              <w:rPr>
                <w:sz w:val="28"/>
                <w:szCs w:val="28"/>
                <w:lang w:val="en-US"/>
              </w:rPr>
            </w:pPr>
          </w:p>
        </w:tc>
      </w:tr>
      <w:tr w:rsidR="002F4A3B" w:rsidRPr="002F54F2" w:rsidTr="0000017B">
        <w:tc>
          <w:tcPr>
            <w:tcW w:w="2802" w:type="dxa"/>
          </w:tcPr>
          <w:p w:rsidR="002F4A3B" w:rsidRPr="00EF5092" w:rsidRDefault="002F4A3B" w:rsidP="0000017B">
            <w:pPr>
              <w:rPr>
                <w:sz w:val="28"/>
                <w:szCs w:val="28"/>
              </w:rPr>
            </w:pPr>
            <w:r w:rsidRPr="00EF5092">
              <w:rPr>
                <w:sz w:val="28"/>
                <w:szCs w:val="28"/>
              </w:rPr>
              <w:t>"Satisfactory"</w:t>
            </w:r>
          </w:p>
        </w:tc>
        <w:tc>
          <w:tcPr>
            <w:tcW w:w="7087" w:type="dxa"/>
          </w:tcPr>
          <w:p w:rsidR="002F4A3B" w:rsidRPr="00EF5092" w:rsidRDefault="002F4A3B" w:rsidP="0000017B">
            <w:pPr>
              <w:rPr>
                <w:sz w:val="28"/>
                <w:szCs w:val="28"/>
                <w:lang w:val="en-US"/>
              </w:rPr>
            </w:pPr>
            <w:r w:rsidRPr="00EF5092">
              <w:rPr>
                <w:sz w:val="28"/>
                <w:szCs w:val="28"/>
                <w:lang w:val="en-US"/>
              </w:rPr>
              <w:t xml:space="preserve">- the student knows only basic material; </w:t>
            </w:r>
          </w:p>
          <w:p w:rsidR="002F4A3B" w:rsidRPr="00EF5092" w:rsidRDefault="002F4A3B" w:rsidP="0000017B">
            <w:pPr>
              <w:rPr>
                <w:sz w:val="28"/>
                <w:szCs w:val="28"/>
                <w:lang w:val="en-US"/>
              </w:rPr>
            </w:pPr>
            <w:r w:rsidRPr="00EF5092">
              <w:rPr>
                <w:sz w:val="28"/>
                <w:szCs w:val="28"/>
                <w:lang w:val="en-US"/>
              </w:rPr>
              <w:t xml:space="preserve">- the questions answers are not clearly and completely, which requires additional clarifying questions of the teacher; </w:t>
            </w:r>
          </w:p>
          <w:p w:rsidR="002F4A3B" w:rsidRPr="00EF5092" w:rsidRDefault="002F4A3B" w:rsidP="0000017B">
            <w:pPr>
              <w:rPr>
                <w:sz w:val="28"/>
                <w:szCs w:val="28"/>
                <w:lang w:val="en-US"/>
              </w:rPr>
            </w:pPr>
            <w:r w:rsidRPr="00EF5092">
              <w:rPr>
                <w:sz w:val="28"/>
                <w:szCs w:val="28"/>
                <w:lang w:val="en-US"/>
              </w:rPr>
              <w:t xml:space="preserve">- lack of confidence, substantial errors in theoretical training and poorly developed skills answers questions situational tasks; </w:t>
            </w:r>
          </w:p>
          <w:p w:rsidR="002F4A3B" w:rsidRPr="00EF5092" w:rsidRDefault="002F4A3B" w:rsidP="0000017B">
            <w:pPr>
              <w:rPr>
                <w:sz w:val="28"/>
                <w:szCs w:val="28"/>
                <w:lang w:val="en-US"/>
              </w:rPr>
            </w:pPr>
            <w:r w:rsidRPr="00EF5092">
              <w:rPr>
                <w:sz w:val="28"/>
                <w:szCs w:val="28"/>
                <w:lang w:val="en-US"/>
              </w:rPr>
              <w:t>- solves a situational problem like in practice with obstructions;</w:t>
            </w:r>
          </w:p>
          <w:p w:rsidR="002F4A3B" w:rsidRPr="00EF5092" w:rsidRDefault="002F4A3B" w:rsidP="0000017B">
            <w:pPr>
              <w:rPr>
                <w:sz w:val="28"/>
                <w:szCs w:val="28"/>
                <w:lang w:val="en-US"/>
              </w:rPr>
            </w:pPr>
            <w:r w:rsidRPr="00EF5092">
              <w:rPr>
                <w:sz w:val="28"/>
                <w:szCs w:val="28"/>
                <w:lang w:val="en-US"/>
              </w:rPr>
              <w:t>- passively participates in group discussions;</w:t>
            </w:r>
          </w:p>
          <w:p w:rsidR="002F4A3B" w:rsidRPr="00EF5092" w:rsidRDefault="002F4A3B" w:rsidP="0000017B">
            <w:pPr>
              <w:rPr>
                <w:sz w:val="28"/>
                <w:szCs w:val="28"/>
                <w:lang w:val="en-US"/>
              </w:rPr>
            </w:pPr>
            <w:r w:rsidRPr="00EF5092">
              <w:rPr>
                <w:sz w:val="28"/>
                <w:szCs w:val="28"/>
                <w:lang w:val="en-US"/>
              </w:rPr>
              <w:t>- demonstrates incompetence in the decision of standard (typical) problems;</w:t>
            </w:r>
          </w:p>
          <w:p w:rsidR="002F4A3B" w:rsidRPr="00EF5092" w:rsidRDefault="002F4A3B" w:rsidP="0000017B">
            <w:pPr>
              <w:rPr>
                <w:sz w:val="28"/>
                <w:szCs w:val="28"/>
                <w:highlight w:val="yellow"/>
                <w:lang w:val="en-US"/>
              </w:rPr>
            </w:pPr>
          </w:p>
        </w:tc>
      </w:tr>
      <w:tr w:rsidR="002F4A3B" w:rsidRPr="00EF5092" w:rsidTr="0000017B">
        <w:tc>
          <w:tcPr>
            <w:tcW w:w="2802" w:type="dxa"/>
          </w:tcPr>
          <w:p w:rsidR="002F4A3B" w:rsidRPr="00EF5092" w:rsidRDefault="002F4A3B" w:rsidP="0000017B">
            <w:pPr>
              <w:rPr>
                <w:sz w:val="28"/>
                <w:szCs w:val="28"/>
              </w:rPr>
            </w:pPr>
            <w:r w:rsidRPr="00EF5092">
              <w:rPr>
                <w:sz w:val="28"/>
                <w:szCs w:val="28"/>
              </w:rPr>
              <w:t>"Unsatisfactory"</w:t>
            </w:r>
          </w:p>
        </w:tc>
        <w:tc>
          <w:tcPr>
            <w:tcW w:w="7087" w:type="dxa"/>
          </w:tcPr>
          <w:p w:rsidR="002F4A3B" w:rsidRPr="00EF5092" w:rsidRDefault="002F4A3B" w:rsidP="0000017B">
            <w:pPr>
              <w:ind w:firstLine="34"/>
              <w:rPr>
                <w:sz w:val="28"/>
                <w:szCs w:val="28"/>
                <w:lang w:val="en-US"/>
              </w:rPr>
            </w:pPr>
            <w:r w:rsidRPr="00EF5092">
              <w:rPr>
                <w:sz w:val="28"/>
                <w:szCs w:val="28"/>
                <w:lang w:val="en-US"/>
              </w:rPr>
              <w:t xml:space="preserve">- the student has a particular view on the material examined; </w:t>
            </w:r>
          </w:p>
          <w:p w:rsidR="002F4A3B" w:rsidRPr="00EF5092" w:rsidRDefault="002F4A3B" w:rsidP="0000017B">
            <w:pPr>
              <w:ind w:firstLine="34"/>
              <w:rPr>
                <w:sz w:val="28"/>
                <w:szCs w:val="28"/>
                <w:lang w:val="en-US"/>
              </w:rPr>
            </w:pPr>
            <w:r w:rsidRPr="00EF5092">
              <w:rPr>
                <w:sz w:val="28"/>
                <w:szCs w:val="28"/>
                <w:lang w:val="en-US"/>
              </w:rPr>
              <w:t xml:space="preserve">- can't fully and correctly answer questions, with answers, allowing gross errors; </w:t>
            </w:r>
          </w:p>
          <w:p w:rsidR="002F4A3B" w:rsidRPr="00EF5092" w:rsidRDefault="002F4A3B" w:rsidP="0000017B">
            <w:pPr>
              <w:ind w:firstLine="34"/>
              <w:rPr>
                <w:sz w:val="28"/>
                <w:szCs w:val="28"/>
                <w:lang w:val="en-US"/>
              </w:rPr>
            </w:pPr>
            <w:r w:rsidRPr="00EF5092">
              <w:rPr>
                <w:sz w:val="28"/>
                <w:szCs w:val="28"/>
                <w:lang w:val="en-US"/>
              </w:rPr>
              <w:t>making significant errors in response to most of the questions are situational problems that were incorrectly responded to fu</w:t>
            </w:r>
            <w:r>
              <w:rPr>
                <w:sz w:val="28"/>
                <w:szCs w:val="28"/>
                <w:lang w:val="en-US"/>
              </w:rPr>
              <w:t>rther questions put to him, can</w:t>
            </w:r>
            <w:r w:rsidRPr="00EF5092">
              <w:rPr>
                <w:sz w:val="28"/>
                <w:szCs w:val="28"/>
                <w:lang w:val="en-US"/>
              </w:rPr>
              <w:t>not cope with the solution of such a problem in practice</w:t>
            </w:r>
          </w:p>
          <w:p w:rsidR="002F4A3B" w:rsidRPr="00EF5092" w:rsidRDefault="002F4A3B" w:rsidP="0000017B">
            <w:pPr>
              <w:ind w:firstLine="34"/>
              <w:rPr>
                <w:sz w:val="28"/>
                <w:szCs w:val="28"/>
                <w:lang w:val="en-US"/>
              </w:rPr>
            </w:pPr>
            <w:r w:rsidRPr="00EF5092">
              <w:rPr>
                <w:sz w:val="28"/>
                <w:szCs w:val="28"/>
                <w:lang w:val="en-US"/>
              </w:rPr>
              <w:lastRenderedPageBreak/>
              <w:t xml:space="preserve">- practical tasks not completed or completed with errors affecting the quality of the work performed; </w:t>
            </w:r>
          </w:p>
          <w:p w:rsidR="002F4A3B" w:rsidRPr="00EF5092" w:rsidRDefault="002F4A3B" w:rsidP="0000017B">
            <w:pPr>
              <w:ind w:firstLine="34"/>
              <w:rPr>
                <w:sz w:val="28"/>
                <w:szCs w:val="28"/>
                <w:lang w:val="en-US"/>
              </w:rPr>
            </w:pPr>
            <w:r w:rsidRPr="00EF5092">
              <w:rPr>
                <w:sz w:val="28"/>
                <w:szCs w:val="28"/>
                <w:lang w:val="en-US"/>
              </w:rPr>
              <w:t>- passively participates in group discussions;</w:t>
            </w:r>
          </w:p>
          <w:p w:rsidR="002F4A3B" w:rsidRPr="00EF5092" w:rsidRDefault="002F4A3B" w:rsidP="0000017B">
            <w:pPr>
              <w:ind w:firstLine="34"/>
              <w:rPr>
                <w:sz w:val="28"/>
                <w:szCs w:val="28"/>
                <w:lang w:val="en-US"/>
              </w:rPr>
            </w:pPr>
            <w:r w:rsidRPr="00EF5092">
              <w:rPr>
                <w:sz w:val="28"/>
                <w:szCs w:val="28"/>
                <w:lang w:val="en-US"/>
              </w:rPr>
              <w:t>- demonstrates incompetence in the decision of standard (typical) problems;</w:t>
            </w:r>
          </w:p>
          <w:p w:rsidR="002F4A3B" w:rsidRPr="00EF5092" w:rsidRDefault="002F4A3B" w:rsidP="0000017B">
            <w:pPr>
              <w:ind w:firstLine="34"/>
              <w:rPr>
                <w:sz w:val="28"/>
                <w:szCs w:val="28"/>
                <w:lang w:val="en-US"/>
              </w:rPr>
            </w:pPr>
            <w:r w:rsidRPr="00EF5092">
              <w:rPr>
                <w:sz w:val="28"/>
                <w:szCs w:val="28"/>
              </w:rPr>
              <w:t>- refused to answer</w:t>
            </w:r>
          </w:p>
          <w:p w:rsidR="002F4A3B" w:rsidRPr="00EF5092" w:rsidRDefault="002F4A3B" w:rsidP="0000017B">
            <w:pPr>
              <w:ind w:firstLine="34"/>
              <w:rPr>
                <w:sz w:val="28"/>
                <w:szCs w:val="28"/>
                <w:highlight w:val="yellow"/>
                <w:lang w:val="en-US"/>
              </w:rPr>
            </w:pPr>
          </w:p>
        </w:tc>
      </w:tr>
    </w:tbl>
    <w:p w:rsidR="002F4A3B" w:rsidRPr="00EF5092" w:rsidRDefault="002F4A3B" w:rsidP="002F4A3B">
      <w:pPr>
        <w:rPr>
          <w:sz w:val="28"/>
          <w:szCs w:val="28"/>
          <w:highlight w:val="yellow"/>
        </w:rPr>
      </w:pPr>
    </w:p>
    <w:p w:rsidR="002F4A3B" w:rsidRPr="00EF5092" w:rsidRDefault="002F4A3B" w:rsidP="002F4A3B">
      <w:pPr>
        <w:rPr>
          <w:b/>
          <w:sz w:val="28"/>
          <w:szCs w:val="28"/>
          <w:lang w:val="en-US"/>
        </w:rPr>
      </w:pPr>
      <w:r w:rsidRPr="00EF5092">
        <w:rPr>
          <w:b/>
          <w:sz w:val="28"/>
          <w:szCs w:val="28"/>
          <w:lang w:val="en-US"/>
        </w:rPr>
        <w:t xml:space="preserve"> Measuring student's  knowledge</w:t>
      </w:r>
    </w:p>
    <w:p w:rsidR="002F4A3B" w:rsidRPr="00EF5092" w:rsidRDefault="002F4A3B" w:rsidP="002F4A3B">
      <w:pPr>
        <w:rPr>
          <w:b/>
          <w:sz w:val="28"/>
          <w:szCs w:val="28"/>
          <w:lang w:val="en-US"/>
        </w:rPr>
      </w:pPr>
    </w:p>
    <w:p w:rsidR="002F4A3B" w:rsidRPr="00EF5092" w:rsidRDefault="002F4A3B" w:rsidP="002F4A3B">
      <w:pPr>
        <w:rPr>
          <w:sz w:val="28"/>
          <w:szCs w:val="28"/>
          <w:lang w:val="en-US"/>
        </w:rPr>
      </w:pPr>
      <w:r w:rsidRPr="00EF5092">
        <w:rPr>
          <w:sz w:val="28"/>
          <w:szCs w:val="28"/>
          <w:lang w:val="en-US"/>
        </w:rPr>
        <w:t>1.Evaluation of educational achievements of students is based on measures of knowledge.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Measuring student's  knowledge should correspond to the curriculum subjects.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2.Measuring students ' knowledge developed in higher educational institutions in various forms: checklist, tickets, tests (open, closed, combination, matching, essay, etc.) lab assignments, calculation and graphical, term papers and other works.</w:t>
      </w:r>
    </w:p>
    <w:p w:rsidR="002F4A3B" w:rsidRPr="00EF5092" w:rsidRDefault="002F4A3B" w:rsidP="002F4A3B">
      <w:pPr>
        <w:rPr>
          <w:sz w:val="28"/>
          <w:szCs w:val="28"/>
          <w:lang w:val="en-US"/>
        </w:rPr>
      </w:pPr>
    </w:p>
    <w:p w:rsidR="002F4A3B" w:rsidRPr="00EF5092" w:rsidRDefault="002F4A3B" w:rsidP="002F4A3B">
      <w:pPr>
        <w:rPr>
          <w:b/>
          <w:sz w:val="28"/>
          <w:szCs w:val="28"/>
          <w:lang w:val="en-US"/>
        </w:rPr>
      </w:pPr>
      <w:r w:rsidRPr="00EF5092">
        <w:rPr>
          <w:sz w:val="28"/>
          <w:szCs w:val="28"/>
          <w:lang w:val="en-US"/>
        </w:rPr>
        <w:t>3.Test questions are developed for all subjects of the curriculum. Depending on the nature of the application, they have a concise statement (to be included in the ticket), essential content or thematic basis</w:t>
      </w:r>
      <w:r w:rsidRPr="00EF5092">
        <w:rPr>
          <w:b/>
          <w:sz w:val="28"/>
          <w:szCs w:val="28"/>
          <w:lang w:val="en-US"/>
        </w:rPr>
        <w:t>.</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4.The tickets are developed on the basis of test questions and shall be given the opportunity to assess the academic achievement of students across the discipline as a whole. The ticket usually includes three or four questions from different sections (modules) of the discipline. If the discipline is practically oriented, it is one of the questions should be formulated to identify the skills of problem solving calculations.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5.Tests are developed on the basis of test tasks. One test depending on complexity includes 10-20 test items.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6.Student evaluation of full-time, evening, correspondence and remote forms of training is carried out on the basis of common measuring instruments.</w:t>
      </w:r>
    </w:p>
    <w:p w:rsidR="002F4A3B" w:rsidRPr="00EF5092" w:rsidRDefault="002F4A3B" w:rsidP="002F4A3B">
      <w:pPr>
        <w:rPr>
          <w:sz w:val="28"/>
          <w:szCs w:val="28"/>
          <w:lang w:val="en-US"/>
        </w:rPr>
      </w:pPr>
      <w:r w:rsidRPr="00EF5092">
        <w:rPr>
          <w:sz w:val="28"/>
          <w:szCs w:val="28"/>
          <w:lang w:val="en-US"/>
        </w:rPr>
        <w:t xml:space="preserve"> </w:t>
      </w:r>
    </w:p>
    <w:p w:rsidR="002F4A3B" w:rsidRPr="00EF5092" w:rsidRDefault="002F4A3B" w:rsidP="002F4A3B">
      <w:pPr>
        <w:rPr>
          <w:sz w:val="28"/>
          <w:szCs w:val="28"/>
          <w:lang w:val="en-US"/>
        </w:rPr>
      </w:pPr>
    </w:p>
    <w:p w:rsidR="002F4A3B" w:rsidRPr="00EF5092" w:rsidRDefault="002F4A3B" w:rsidP="002F4A3B">
      <w:pPr>
        <w:rPr>
          <w:b/>
          <w:sz w:val="28"/>
          <w:szCs w:val="28"/>
          <w:lang w:val="en-US"/>
        </w:rPr>
      </w:pPr>
      <w:r w:rsidRPr="00EF5092">
        <w:rPr>
          <w:b/>
          <w:sz w:val="28"/>
          <w:szCs w:val="28"/>
          <w:lang w:val="en-US"/>
        </w:rPr>
        <w:t>7 Tools to measure student's  knowledge</w:t>
      </w:r>
    </w:p>
    <w:p w:rsidR="002F4A3B" w:rsidRPr="00EF5092" w:rsidRDefault="002F4A3B" w:rsidP="002F4A3B">
      <w:pPr>
        <w:rPr>
          <w:b/>
          <w:sz w:val="28"/>
          <w:szCs w:val="28"/>
          <w:lang w:val="en-US"/>
        </w:rPr>
      </w:pPr>
    </w:p>
    <w:p w:rsidR="002F4A3B" w:rsidRPr="00EF5092" w:rsidRDefault="002F4A3B" w:rsidP="002F4A3B">
      <w:pPr>
        <w:rPr>
          <w:sz w:val="28"/>
          <w:szCs w:val="28"/>
          <w:lang w:val="en-US"/>
        </w:rPr>
      </w:pPr>
      <w:r w:rsidRPr="00EF5092">
        <w:rPr>
          <w:sz w:val="28"/>
          <w:szCs w:val="28"/>
          <w:lang w:val="en-US"/>
        </w:rPr>
        <w:t>7.1.As instruments of measurement of students ' knowledge acts as a rating scale.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7.2.Grading scale based on point-rating alphabetic system.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lastRenderedPageBreak/>
        <w:t>7.3.The mark and rating alphabetic system is constructed on eleven mark scale that includes assessment on alphabetic system, the corresponding digital equivalent of points percentage assessment and traditional assessment</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7.4.Estimates of the alphabetic system are the letters of the alphabet of the English language from A (highest) to G (worst score) depending on the level of knowledge.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7.5.Cyfrowym equivalent points are Arabic numerals in the decimal numeral system from 4.0 to 1.0 and 0 - unsatisfactory rating.</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7.6.The percentage evaluation determined in percent. Positive evaluation includes the marks from 50% to 100%, an unsatisfactory estimation - from 0 to 49%.</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7.7. Traditional grading scale is based on the four point scale with the grades "excellent", "good", "satisfactory", "unsatisfactory".</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7.8.The score-rating letter system is used to assess the students ' knowledge of all forms of education.</w:t>
      </w:r>
    </w:p>
    <w:p w:rsidR="002F4A3B" w:rsidRPr="00EF5092" w:rsidRDefault="002F4A3B" w:rsidP="002F4A3B">
      <w:pPr>
        <w:rPr>
          <w:sz w:val="28"/>
          <w:szCs w:val="28"/>
          <w:lang w:val="en-US"/>
        </w:rPr>
      </w:pPr>
      <w:r w:rsidRPr="00EF5092">
        <w:rPr>
          <w:sz w:val="28"/>
          <w:szCs w:val="28"/>
          <w:lang w:val="en-US"/>
        </w:rPr>
        <w:t xml:space="preserve"> </w:t>
      </w:r>
    </w:p>
    <w:p w:rsidR="002F4A3B" w:rsidRPr="00EF5092" w:rsidRDefault="002F4A3B" w:rsidP="002F4A3B">
      <w:pPr>
        <w:rPr>
          <w:sz w:val="28"/>
          <w:szCs w:val="28"/>
          <w:lang w:val="en-US"/>
        </w:rPr>
      </w:pPr>
    </w:p>
    <w:p w:rsidR="002F4A3B" w:rsidRPr="00EF5092" w:rsidRDefault="002F4A3B" w:rsidP="002F4A3B">
      <w:pPr>
        <w:rPr>
          <w:b/>
          <w:sz w:val="28"/>
          <w:szCs w:val="28"/>
          <w:lang w:val="en-US"/>
        </w:rPr>
      </w:pPr>
      <w:r w:rsidRPr="00EF5092">
        <w:rPr>
          <w:b/>
          <w:sz w:val="28"/>
          <w:szCs w:val="28"/>
          <w:lang w:val="en-US"/>
        </w:rPr>
        <w:t>8 The Order of evaluation of student's  knowledge</w:t>
      </w:r>
    </w:p>
    <w:p w:rsidR="002F4A3B" w:rsidRPr="00EF5092" w:rsidRDefault="002F4A3B" w:rsidP="002F4A3B">
      <w:pPr>
        <w:rPr>
          <w:b/>
          <w:sz w:val="28"/>
          <w:szCs w:val="28"/>
          <w:lang w:val="en-US"/>
        </w:rPr>
      </w:pPr>
    </w:p>
    <w:p w:rsidR="002F4A3B" w:rsidRPr="00EF5092" w:rsidRDefault="002F4A3B" w:rsidP="002F4A3B">
      <w:pPr>
        <w:rPr>
          <w:sz w:val="28"/>
          <w:szCs w:val="28"/>
          <w:lang w:val="en-US"/>
        </w:rPr>
      </w:pPr>
      <w:r w:rsidRPr="00EF5092">
        <w:rPr>
          <w:sz w:val="28"/>
          <w:szCs w:val="28"/>
          <w:lang w:val="en-US"/>
        </w:rPr>
        <w:t>8.1.Evaluation of educational achievements of students in all types of control: current progress monitoring, intermediate certification and final state certification is carried out by the score-rating letter system.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8.2.The level of educational achievements of students in each discipline is determined by the final rating generated from an assessment rating of admission and evaluation the final control.</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682423">
        <w:rPr>
          <w:sz w:val="28"/>
          <w:szCs w:val="28"/>
          <w:lang w:val="en-US"/>
        </w:rPr>
        <w:t>8.3.The rating of admission consists of the assessment of the current monitoring of progress and evaluation of boundary control (usually two boundary control).</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8.4.Monitoring of progress includes the current evaluation: the marks obtained on a seminar and practical training for laboratory work, homework, assignments, independent work.</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8.5. Assessments for all types of current and boundary control exposes teacher training sessions.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8.6.The calculation of tolerance necessarily considered estimates of the current control, boundary control, evaluation, protection calculation and graphical, term papers (projects).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682423">
        <w:rPr>
          <w:sz w:val="28"/>
          <w:szCs w:val="28"/>
          <w:lang w:val="en-US"/>
        </w:rPr>
        <w:lastRenderedPageBreak/>
        <w:t>8.7.The proportion of the valuation on the protection of coursework (project) in the admission rating determines the higher educational institution independently.</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For the protection calculation and graphical, term papers (projects) assessment will be billed in accordance with demonstrated knowledge of the protected object on the score-rating letter system.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8.8.Assessment of access rating is 60% the final assessment of knowledge in the discipline.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8.9.Students of correspondence and remote forms of education carry out a set of admission rating prior to the examination session according to the schedule.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8.10.Students in the form of external recruit rating tolerance for individual schedule approved by the head of structural division of a higher educational institution.</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8.11.Final inspection is carried out during the period of interim certification. Assessment final control 40% of the final assessment of knowledge in the discipline.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8.12.The final grade is calculated only if the student has a positive assessment on the admission rating and final control.</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8.13.The student may appeal the assessment of the admission rating and/or final control. With this purpose, the higher education institution creates the appeal Commission from among the teachers, whose qualifications fit the profile of appealed disciplines.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8.14.Retake the assessment, as well as positive (to increase) and unsatisfactory on the final control is not permitted.</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8.15.Assessment of professional practice (educational, educational, educational, industrial, etc.) exhibit the following way.</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When you assign one supervisor of the practice (usually for academic, educational, field, etc.,) grade is given at the end of the report in accordance with demonstrated knowledge of the protected object and feature of the report.</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With the appointment of two managers of the practice (usually by educational, industrial, etc.) exhibited final grade based on evaluation by the internship supervisor from the practice base, whose density is 40% of the final assessment, and evaluation for the protection of the report from the head of the educational institutions, the share of which amounts to 60% of the final grade.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lastRenderedPageBreak/>
        <w:t>8.16.Evaluation on the final state certification of students exposed to the views of all members of the state attestation Commission and demonstrate knowledge of the score-rating letter system.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Based on the protection of degree work (project) exposed to the light of the opinion of the supervisor, the reviewer's assessment and the outcome of the defense.</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For each form of state attestation is exhibiting self-assessment on score-rating letter system.</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8.17.An important place in evaluation system of students ' knowledg</w:t>
      </w:r>
      <w:r>
        <w:rPr>
          <w:sz w:val="28"/>
          <w:szCs w:val="28"/>
          <w:lang w:val="en-US"/>
        </w:rPr>
        <w:t xml:space="preserve">e degree of the student </w:t>
      </w:r>
      <w:r w:rsidRPr="00EF5092">
        <w:rPr>
          <w:sz w:val="28"/>
          <w:szCs w:val="28"/>
          <w:lang w:val="en-US"/>
        </w:rPr>
        <w:t>, which is defined as the average score (DRA), calculated as the ratio of the sum of the products of credits and the final grade for the discipline (in numerical terms) to total loans for the current period of study.</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9 Criteria for evaluation of knowledge students</w:t>
      </w:r>
    </w:p>
    <w:p w:rsidR="002F4A3B" w:rsidRPr="00EF5092" w:rsidRDefault="002F4A3B" w:rsidP="002F4A3B">
      <w:pPr>
        <w:rPr>
          <w:sz w:val="28"/>
          <w:szCs w:val="28"/>
          <w:lang w:val="en-US"/>
        </w:rPr>
      </w:pPr>
    </w:p>
    <w:p w:rsidR="002F4A3B" w:rsidRPr="00EF5092" w:rsidRDefault="002F4A3B" w:rsidP="002F4A3B">
      <w:pPr>
        <w:rPr>
          <w:sz w:val="28"/>
          <w:szCs w:val="28"/>
          <w:lang w:val="en-US"/>
        </w:rPr>
      </w:pPr>
      <w:r w:rsidRPr="00EF5092">
        <w:rPr>
          <w:sz w:val="28"/>
          <w:szCs w:val="28"/>
          <w:lang w:val="en-US"/>
        </w:rPr>
        <w:t>9.1.Knowledge, skills and competencies of students at all types of control are determined by estimates score-rating letter system, which are directly proportional to the ratio.</w:t>
      </w:r>
    </w:p>
    <w:p w:rsidR="002F4A3B" w:rsidRPr="00EF5092"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9.2.The rating of "excellent" correspond to the grades A, having the digital equivalent of 4.0, and the percentage of 95-100% and A-having the digital equivalent of 3.67 and the percentage of 90-94%.</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This assessment is placed in the case if student showed full assimilation of the program material and did not allow any errors, inaccuracies, timely and properly performed control and laboratory works and handed over reports on them, showed thus original thinking, is timely and without any mistakes ha</w:t>
      </w:r>
      <w:r>
        <w:rPr>
          <w:sz w:val="28"/>
          <w:szCs w:val="28"/>
          <w:lang w:val="en-US"/>
        </w:rPr>
        <w:t xml:space="preserve">nded over colloquiums and </w:t>
      </w:r>
      <w:r w:rsidRPr="00682423">
        <w:rPr>
          <w:sz w:val="28"/>
          <w:szCs w:val="28"/>
          <w:lang w:val="en-US"/>
        </w:rPr>
        <w:t xml:space="preserve"> homework, doing research work, independently additional scientific literature when studying discipline, was able to independently systemic program material.</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9.3. The "good" match rating B+ having a digital equivalent of 3.33 and the percentage of 85-89%, In having the digital equivalent of 30 and the percentage of 80-84% and having the digital equivalent of 2.67 percent and content of 75-79%.</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This assessment is placed in the case, if the student mastered a program material not below, than for 75% and not made serious errors when replying promptly performed control and laboratory works and handed over them without basic remarks, praviljno have executed and promptly passed colloquia and home job without basic remarks, used additional literature according to instructions of the teacher, engaged in research work, made unprincipled inaccuracies or fundamental errors corrected by the student, managed to organize the program material with the help of a teacher.</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lastRenderedPageBreak/>
        <w:t>9.4. The rating "satisfactory" match rating C+ having a digital equivalent of 2.33 and the percentage of 70-74%, C, having the digital equivalent of 2.0 and the percentage of 65-69%, C-having a digital equivalent of 1.67 and the percentage of 60-64 %, D + with the digital equivalent of 1.33 and the percentage of 55 - 59% D with the equivalent of 1.0 and the percentage of 50-54%,</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This assessment is placed in the case, if the student has mastered the program material is not less than 50%, when performing control and laboratory work, homework needed help teachers, upon delivery of the Colloquium allowed inaccuracies and errors unprincipled, inaccuracies, did not show activity in research work was limited to only educational literature specified by the teacher, had more difficulties in the systematization of the material.</w:t>
      </w:r>
    </w:p>
    <w:p w:rsidR="002F4A3B" w:rsidRPr="00682423" w:rsidRDefault="002F4A3B" w:rsidP="002F4A3B">
      <w:pPr>
        <w:rPr>
          <w:sz w:val="28"/>
          <w:szCs w:val="28"/>
          <w:lang w:val="en-US"/>
        </w:rPr>
      </w:pPr>
    </w:p>
    <w:p w:rsidR="002F4A3B" w:rsidRPr="00682423" w:rsidRDefault="002F4A3B" w:rsidP="002F4A3B">
      <w:pPr>
        <w:rPr>
          <w:sz w:val="28"/>
          <w:szCs w:val="28"/>
          <w:lang w:val="en-US"/>
        </w:rPr>
      </w:pPr>
      <w:r w:rsidRPr="00682423">
        <w:rPr>
          <w:sz w:val="28"/>
          <w:szCs w:val="28"/>
          <w:lang w:val="en-US"/>
        </w:rPr>
        <w:t>9.5 The Evaluation of "unsatisfactory" with a rating of G, having the digital equivalent of 0 and percentage of 0-49%. This assessment is put in case the student found gaps in knowledge of the basic material provided by the program, not mastered more than half of the program discipline, the responses made fundamental errors, did not fulfill specific tasks stipulated forms of current, intermediate and final control, has not worked for all the basic literature provided by the program.</w:t>
      </w:r>
    </w:p>
    <w:p w:rsidR="002F4A3B" w:rsidRPr="006075E3" w:rsidRDefault="002F4A3B" w:rsidP="007F0241">
      <w:pPr>
        <w:rPr>
          <w:sz w:val="28"/>
          <w:szCs w:val="28"/>
          <w:lang w:val="en-US"/>
        </w:rPr>
      </w:pPr>
      <w:r w:rsidRPr="00EF5092">
        <w:rPr>
          <w:sz w:val="28"/>
          <w:szCs w:val="28"/>
          <w:lang w:val="en-US"/>
        </w:rPr>
        <w:t xml:space="preserve"> </w:t>
      </w:r>
      <w:r w:rsidRPr="006075E3">
        <w:rPr>
          <w:sz w:val="28"/>
          <w:szCs w:val="28"/>
          <w:lang w:val="en-US"/>
        </w:rPr>
        <w:t xml:space="preserve">   </w:t>
      </w:r>
    </w:p>
    <w:p w:rsidR="002F4A3B" w:rsidRPr="006075E3" w:rsidRDefault="002F4A3B" w:rsidP="002F4A3B">
      <w:pPr>
        <w:autoSpaceDE w:val="0"/>
        <w:autoSpaceDN w:val="0"/>
        <w:adjustRightInd w:val="0"/>
        <w:spacing w:before="100" w:after="100"/>
        <w:jc w:val="both"/>
        <w:rPr>
          <w:sz w:val="28"/>
          <w:szCs w:val="28"/>
          <w:lang w:val="en-US"/>
        </w:rPr>
      </w:pPr>
      <w:r w:rsidRPr="006075E3">
        <w:rPr>
          <w:sz w:val="28"/>
          <w:szCs w:val="28"/>
          <w:lang w:val="en-US"/>
        </w:rPr>
        <w:t xml:space="preserve">   1. Planning of educational process on the BMT</w:t>
      </w:r>
    </w:p>
    <w:p w:rsidR="002F4A3B" w:rsidRPr="006075E3" w:rsidRDefault="002F4A3B" w:rsidP="002F4A3B">
      <w:pPr>
        <w:autoSpaceDE w:val="0"/>
        <w:autoSpaceDN w:val="0"/>
        <w:adjustRightInd w:val="0"/>
        <w:spacing w:before="100" w:after="100"/>
        <w:jc w:val="both"/>
        <w:rPr>
          <w:sz w:val="28"/>
          <w:szCs w:val="28"/>
          <w:lang w:val="en-US"/>
        </w:rPr>
      </w:pPr>
      <w:r w:rsidRPr="006075E3">
        <w:rPr>
          <w:sz w:val="28"/>
          <w:szCs w:val="28"/>
          <w:lang w:val="en-US"/>
        </w:rPr>
        <w:t xml:space="preserve">   2. Organization of educational process</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b/>
          <w:bCs/>
          <w:sz w:val="28"/>
          <w:szCs w:val="28"/>
          <w:lang w:val="en-US"/>
        </w:rPr>
        <w:t>Planning of educational process on the BMT</w:t>
      </w:r>
    </w:p>
    <w:p w:rsidR="00C64D53" w:rsidRPr="00C64D5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xml:space="preserve">The educational process in basic military training is planned and organized in accordance with the requirements of the decision of the initial military training of young people and  the BMT program. The purpose of the course work to present the organization and methodology of teaching basic military training at school. It should be noted that the planning of the educational process in basic military training has its own characteristics. The course of basic military training of many subjects, it is composed of separate and distinct sections. This requires careful planning and the passage sections of the program in a logical sequence, particularly in the preparation of weekly plan for the academic year. Military leader of a The weekly plan separately for 10x and 11x classes. In drawing up the weekly plan is necessary to carefully consider the sequence of passage sections of the program and in their interrelation and interdependence. However, it is necessary to take into account the local conditions of school work, the availability of training facilities, the time of year. The weekly plan must provide a consistent, comprehensive and high-quality implementation of the program material by teaching years for boys and girls. Particular care should be planned field studies with young men 10 classes and conducting firing live rounds from the machine. These sessions are organized and </w:t>
      </w:r>
      <w:r w:rsidRPr="006075E3">
        <w:rPr>
          <w:sz w:val="28"/>
          <w:szCs w:val="28"/>
          <w:lang w:val="en-US"/>
        </w:rPr>
        <w:lastRenderedPageBreak/>
        <w:t>conducted, as a rule, as part of the school district at the training base of the military unit or military-sports camp. Director and head of the military school reflected in the plans of educational work time and the organization of these activities. For every class is made up of - the abstract. Classes for BMT are included in the general school schedule lessons for 2 hours lesson each week with each class. Each section of the theme being studied for a number of lessons that are closely interconnected. For high quality of training and educational tasks the military leader must prepare for more lessons on this topic, i</w:t>
      </w:r>
      <w:r>
        <w:rPr>
          <w:sz w:val="28"/>
          <w:szCs w:val="28"/>
          <w:lang w:val="en-US"/>
        </w:rPr>
        <w:t>.</w:t>
      </w:r>
      <w:r w:rsidRPr="006075E3">
        <w:rPr>
          <w:sz w:val="28"/>
          <w:szCs w:val="28"/>
          <w:lang w:val="en-US"/>
        </w:rPr>
        <w:t>e. E. Make a thematic plan. In it you need to think through a logical sequence, the connection between the lessons the whole theme or section of the program, to provide for the application of the necessary benefits, TCO and other teaching materials. On the basis of the thematic plan right before the lesson plan is made - summary of each lesson, reflecting issues such as the lesson topic, time and place of employment, training and educational purposes, the time for their presentation. Equally important is the proper planning of extracurricular and extramural work on basic military training and military-patriotic education. This section is compiled together with the organizer of extracurricular activities and physical education teacher. This should include the number and profile of military circles, showing military training films and documentaries, visiting military units, visiting museums of military glory.</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b/>
          <w:bCs/>
          <w:sz w:val="28"/>
          <w:szCs w:val="28"/>
          <w:lang w:val="en-US"/>
        </w:rPr>
        <w:t>Organization of educational process</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The main form of organization of educational process in basic military training is a lesson. He must meet the general requirements, carried out in accordance with the program and weekly schedule. However, by BMT classes have their own characteristics. In the process the BMT students should bring up in the spirit of patriotism and readiness to defend the homeland. They need to be taught how military service, external cleanliness. For this purpose, the program encourages the classroom for BMT have drill organization of students, class name platoon. The platoon divided into three compartments for 8 - 10 people. From top to assign students platoon commanders and offices. In the classroom by BMT students must come prepared and neatly dressed, preferably in a uniform dress code. In constructing the students should know their place in line, to be attentive to the commands and signals commander, quickly and accurately perform them. Classes on BMT begin with the construction of students platoon commanders and his report to the head of the military. At the same time must comply with the requirements of combatant statute. Teacher - the organizer of the head, taking a report, greets students after this session begins. In the classroom should be supported by a clear order and organization. The military leader of the classroom refers to the disciples only to "you."</w:t>
      </w:r>
      <w:r w:rsidRPr="006075E3">
        <w:rPr>
          <w:sz w:val="28"/>
          <w:szCs w:val="28"/>
          <w:lang w:val="en-US"/>
        </w:rPr>
        <w:br/>
      </w:r>
      <w:r w:rsidRPr="006075E3">
        <w:rPr>
          <w:sz w:val="28"/>
          <w:szCs w:val="28"/>
          <w:lang w:val="en-US"/>
        </w:rPr>
        <w:lastRenderedPageBreak/>
        <w:br/>
        <w:t>Military leader during the educational work should not just think through the questions on the subject, but also to choose the desired material to be used in the educational process in order to the military-patriotic education of students. However, it should be borne in mind that the course of basic military training many subjects, and each of these objects has its own characteristics, requires special methods and organizational forms of learning. These specific issues by private methods, such as methods of conducting tactical training, shooting, field studies, etc..</w:t>
      </w:r>
      <w:r w:rsidRPr="006075E3">
        <w:rPr>
          <w:sz w:val="28"/>
          <w:szCs w:val="28"/>
          <w:lang w:val="en-US"/>
        </w:rPr>
        <w:br/>
      </w:r>
      <w:r w:rsidRPr="006075E3">
        <w:rPr>
          <w:sz w:val="28"/>
          <w:szCs w:val="28"/>
          <w:lang w:val="en-US"/>
        </w:rPr>
        <w:br/>
        <w:t>The organization of the educational process should be borne in mind that the key to the learning process is to equip the students a solid knowledge. Only on the basis of established knowledge can be developed skills. Therefore it is always theoretical knowledge must precede practical knowledge. To improve the quality of training and education is advisable to create the main sections and themes of the program of educational-methodical complexes, consisting of a set of educational, methodical and visual aids (tools, models, posters, filmstrips, and so on).</w:t>
      </w:r>
    </w:p>
    <w:p w:rsidR="002F4A3B" w:rsidRPr="006075E3" w:rsidRDefault="002F4A3B" w:rsidP="002F4A3B">
      <w:pPr>
        <w:autoSpaceDE w:val="0"/>
        <w:autoSpaceDN w:val="0"/>
        <w:adjustRightInd w:val="0"/>
        <w:spacing w:after="200" w:line="276" w:lineRule="auto"/>
        <w:rPr>
          <w:b/>
          <w:bCs/>
          <w:sz w:val="28"/>
          <w:szCs w:val="28"/>
          <w:lang w:val="en-US"/>
        </w:rPr>
      </w:pPr>
      <w:r w:rsidRPr="006075E3">
        <w:rPr>
          <w:b/>
          <w:bCs/>
          <w:sz w:val="28"/>
          <w:szCs w:val="28"/>
          <w:lang w:val="en-US"/>
        </w:rPr>
        <w:t>Rules preparing young people for military service and conscription of citizens for military service</w:t>
      </w:r>
      <w:r w:rsidRPr="006075E3">
        <w:rPr>
          <w:b/>
          <w:bCs/>
          <w:sz w:val="28"/>
          <w:szCs w:val="28"/>
          <w:lang w:val="en-US"/>
        </w:rPr>
        <w:br/>
        <w:t>   Chapter 1. Basic Provisions</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1. These rules of preparing young people for military service and conscription of citizens for military service (hereinafter - Rules) are developed according to the Law of the Republic of Kazakhstan dated January 19, 1993, "On universal military duty and military service" (hereinafter - the Law).</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2. These rules determine:</w:t>
      </w:r>
      <w:r w:rsidRPr="006075E3">
        <w:rPr>
          <w:sz w:val="28"/>
          <w:szCs w:val="28"/>
          <w:lang w:val="en-US"/>
        </w:rPr>
        <w:br/>
        <w:t>       1) training and youth of pre-military age of recruits for military service;</w:t>
      </w:r>
      <w:r w:rsidRPr="006075E3">
        <w:rPr>
          <w:sz w:val="28"/>
          <w:szCs w:val="28"/>
          <w:lang w:val="en-US"/>
        </w:rPr>
        <w:br/>
        <w:t>       2) study of citizens to be called up for compulsory military service;</w:t>
      </w:r>
      <w:r w:rsidRPr="006075E3">
        <w:rPr>
          <w:sz w:val="28"/>
          <w:szCs w:val="28"/>
          <w:lang w:val="en-US"/>
        </w:rPr>
        <w:br/>
        <w:t>       3) the procedure for the organization of conscription for military service.</w:t>
      </w:r>
    </w:p>
    <w:p w:rsidR="002F4A3B" w:rsidRPr="006075E3" w:rsidRDefault="002F4A3B" w:rsidP="002F4A3B">
      <w:pPr>
        <w:autoSpaceDE w:val="0"/>
        <w:autoSpaceDN w:val="0"/>
        <w:adjustRightInd w:val="0"/>
        <w:spacing w:after="200" w:line="276" w:lineRule="auto"/>
        <w:rPr>
          <w:b/>
          <w:bCs/>
          <w:sz w:val="28"/>
          <w:szCs w:val="28"/>
          <w:lang w:val="en-US"/>
        </w:rPr>
      </w:pPr>
      <w:r w:rsidRPr="006075E3">
        <w:rPr>
          <w:b/>
          <w:bCs/>
          <w:sz w:val="28"/>
          <w:szCs w:val="28"/>
          <w:lang w:val="en-US"/>
        </w:rPr>
        <w:t>Chapter 2. Preparing youth of pre-military age and recruits for military service</w:t>
      </w:r>
    </w:p>
    <w:p w:rsidR="002F4A3B" w:rsidRPr="006075E3" w:rsidRDefault="002F4A3B" w:rsidP="002F4A3B">
      <w:pPr>
        <w:autoSpaceDE w:val="0"/>
        <w:autoSpaceDN w:val="0"/>
        <w:adjustRightInd w:val="0"/>
        <w:spacing w:after="200" w:line="276" w:lineRule="auto"/>
        <w:rPr>
          <w:sz w:val="28"/>
          <w:szCs w:val="28"/>
          <w:lang w:val="kk-KZ"/>
        </w:rPr>
      </w:pPr>
      <w:r w:rsidRPr="006075E3">
        <w:rPr>
          <w:sz w:val="28"/>
          <w:szCs w:val="28"/>
          <w:lang w:val="en-US"/>
        </w:rPr>
        <w:t>3. Preparation and youth of pre-military age of recruits for military service includes:</w:t>
      </w:r>
      <w:r w:rsidRPr="006075E3">
        <w:rPr>
          <w:sz w:val="28"/>
          <w:szCs w:val="28"/>
          <w:lang w:val="en-US"/>
        </w:rPr>
        <w:br/>
        <w:t>       basic military training;</w:t>
      </w:r>
      <w:r w:rsidRPr="006075E3">
        <w:rPr>
          <w:sz w:val="28"/>
          <w:szCs w:val="28"/>
          <w:lang w:val="en-US"/>
        </w:rPr>
        <w:br/>
        <w:t>       training of recruits on military-technical specialties;</w:t>
      </w:r>
      <w:r w:rsidRPr="006075E3">
        <w:rPr>
          <w:sz w:val="28"/>
          <w:szCs w:val="28"/>
          <w:lang w:val="en-US"/>
        </w:rPr>
        <w:br/>
        <w:t xml:space="preserve">       military training of students of higher educational institutions on the program of </w:t>
      </w:r>
      <w:r w:rsidR="00C64D53" w:rsidRPr="00C64D53">
        <w:rPr>
          <w:sz w:val="28"/>
          <w:szCs w:val="28"/>
          <w:lang w:val="en-US"/>
        </w:rPr>
        <w:t xml:space="preserve">            </w:t>
      </w:r>
      <w:r w:rsidRPr="006075E3">
        <w:rPr>
          <w:sz w:val="28"/>
          <w:szCs w:val="28"/>
          <w:lang w:val="en-US"/>
        </w:rPr>
        <w:t>reserve officers;</w:t>
      </w:r>
      <w:r w:rsidRPr="006075E3">
        <w:rPr>
          <w:sz w:val="28"/>
          <w:szCs w:val="28"/>
          <w:lang w:val="en-US"/>
        </w:rPr>
        <w:br/>
        <w:t>       physical fitness;</w:t>
      </w:r>
      <w:r w:rsidRPr="006075E3">
        <w:rPr>
          <w:sz w:val="28"/>
          <w:szCs w:val="28"/>
          <w:lang w:val="en-US"/>
        </w:rPr>
        <w:br/>
        <w:t>       medical and health work;</w:t>
      </w:r>
      <w:r w:rsidRPr="006075E3">
        <w:rPr>
          <w:sz w:val="28"/>
          <w:szCs w:val="28"/>
          <w:lang w:val="en-US"/>
        </w:rPr>
        <w:br/>
        <w:t>       patriotic education.</w:t>
      </w:r>
    </w:p>
    <w:p w:rsidR="00C64D53" w:rsidRPr="00C64D53" w:rsidRDefault="002F4A3B" w:rsidP="00C64D53">
      <w:pPr>
        <w:autoSpaceDE w:val="0"/>
        <w:autoSpaceDN w:val="0"/>
        <w:adjustRightInd w:val="0"/>
        <w:spacing w:after="200" w:line="276" w:lineRule="auto"/>
        <w:jc w:val="both"/>
        <w:rPr>
          <w:sz w:val="28"/>
          <w:szCs w:val="28"/>
          <w:lang w:val="en-US"/>
        </w:rPr>
      </w:pPr>
      <w:r w:rsidRPr="006075E3">
        <w:rPr>
          <w:sz w:val="28"/>
          <w:szCs w:val="28"/>
          <w:lang w:val="en-US"/>
        </w:rPr>
        <w:lastRenderedPageBreak/>
        <w:t xml:space="preserve">     4. Basic military training with the young men of pre-conscription and conscription age is conducted in accordance with the laws and regulations of the Government of the Republic of Kazakhstan dated November 1, 1996 N 1340 "On basic military training."</w:t>
      </w:r>
    </w:p>
    <w:p w:rsidR="00C64D53" w:rsidRPr="00C64D53" w:rsidRDefault="002F4A3B" w:rsidP="00C64D53">
      <w:pPr>
        <w:autoSpaceDE w:val="0"/>
        <w:autoSpaceDN w:val="0"/>
        <w:adjustRightInd w:val="0"/>
        <w:spacing w:after="200" w:line="276" w:lineRule="auto"/>
        <w:jc w:val="both"/>
        <w:rPr>
          <w:sz w:val="28"/>
          <w:szCs w:val="28"/>
          <w:lang w:val="en-US"/>
        </w:rPr>
      </w:pPr>
      <w:r w:rsidRPr="006075E3">
        <w:rPr>
          <w:sz w:val="28"/>
          <w:szCs w:val="28"/>
          <w:lang w:val="en-US"/>
        </w:rPr>
        <w:t xml:space="preserve">5. Preparation of recruits on military-technical specialties is conducted in accordance with the law, both the margin and on the job, depending </w:t>
      </w:r>
      <w:r w:rsidR="00C64D53">
        <w:rPr>
          <w:sz w:val="28"/>
          <w:szCs w:val="28"/>
          <w:lang w:val="en-US"/>
        </w:rPr>
        <w:t>on the circumstances and nat</w:t>
      </w:r>
      <w:r w:rsidR="00C64D53" w:rsidRPr="00C64D53">
        <w:rPr>
          <w:sz w:val="28"/>
          <w:szCs w:val="28"/>
          <w:lang w:val="en-US"/>
        </w:rPr>
        <w:t xml:space="preserve"> </w:t>
      </w:r>
      <w:r w:rsidR="00C64D53">
        <w:rPr>
          <w:sz w:val="28"/>
          <w:szCs w:val="28"/>
          <w:lang w:val="en-US"/>
        </w:rPr>
        <w:t>of</w:t>
      </w:r>
      <w:r w:rsidR="006822DF" w:rsidRPr="006822DF">
        <w:rPr>
          <w:sz w:val="28"/>
          <w:szCs w:val="28"/>
          <w:lang w:val="en-US"/>
        </w:rPr>
        <w:t xml:space="preserve"> </w:t>
      </w:r>
      <w:r w:rsidR="00C64D53">
        <w:rPr>
          <w:sz w:val="28"/>
          <w:szCs w:val="28"/>
          <w:lang w:val="en-US"/>
        </w:rPr>
        <w:t>the</w:t>
      </w:r>
      <w:r w:rsidR="006822DF" w:rsidRPr="006822DF">
        <w:rPr>
          <w:sz w:val="28"/>
          <w:szCs w:val="28"/>
          <w:lang w:val="en-US"/>
        </w:rPr>
        <w:t xml:space="preserve"> </w:t>
      </w:r>
      <w:r w:rsidRPr="006075E3">
        <w:rPr>
          <w:sz w:val="28"/>
          <w:szCs w:val="28"/>
          <w:lang w:val="en-US"/>
        </w:rPr>
        <w:t>training.</w:t>
      </w:r>
      <w:r w:rsidRPr="006075E3">
        <w:rPr>
          <w:sz w:val="28"/>
          <w:szCs w:val="28"/>
          <w:lang w:val="en-US"/>
        </w:rPr>
        <w:br/>
        <w:t>  The preparation involved conscripts fit for health reasons for military service received by the military-technical field and be called up for military service after graduation.</w:t>
      </w:r>
      <w:r w:rsidRPr="006075E3">
        <w:rPr>
          <w:sz w:val="28"/>
          <w:szCs w:val="28"/>
          <w:lang w:val="en-US"/>
        </w:rPr>
        <w:br/>
        <w:t>      6. For the recruits undergoing training in military-technical specialties being discontinued for a period of training is maintained place of work, position, and paid the average salary at their main place of work.</w:t>
      </w:r>
      <w:r w:rsidRPr="006075E3">
        <w:rPr>
          <w:sz w:val="28"/>
          <w:szCs w:val="28"/>
          <w:lang w:val="en-US"/>
        </w:rPr>
        <w:br/>
        <w:t>    Recruits attracted to learning on the job, for the period of training is set shorter working day in relation to the rules stipulated by law for persons enrolled in evening classes. At the time of preparation and the exams they are given leave of 10-15 days (depending on the specialty and curriculum volume) with the payment of average salary at their main place of work.</w:t>
      </w:r>
      <w:r w:rsidRPr="006075E3">
        <w:rPr>
          <w:sz w:val="28"/>
          <w:szCs w:val="28"/>
          <w:lang w:val="en-US"/>
        </w:rPr>
        <w:br/>
        <w:t xml:space="preserve">    7. Military training of students of higher educational institutions is carried out in accordance with the Law and the Regulations on military training of students (cadets) of higher education institutions on the program of reserve officers, approved by the Cabinet of Ministers of the Republic of Kazakhstan from October 3, 1994 N 1094.</w:t>
      </w:r>
      <w:r w:rsidRPr="006075E3">
        <w:rPr>
          <w:sz w:val="28"/>
          <w:szCs w:val="28"/>
          <w:lang w:val="en-US"/>
        </w:rPr>
        <w:br/>
        <w:t>      8. Physical training and youth of pre-military age of recruits is organized and conducted in accordance with the curriculum in secondary schools and other educational organizations.</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9. For the purpose of planning for physical training and youth of pre-military age of recruits for military service district (city) military commissariats annually by 15 September request from organizations and educational organizations list (Annex 1), compiled separately for boys 15 and 16 years of age, to be prepared for military service.</w:t>
      </w:r>
      <w:r w:rsidRPr="006075E3">
        <w:rPr>
          <w:sz w:val="28"/>
          <w:szCs w:val="28"/>
          <w:lang w:val="en-US"/>
        </w:rPr>
        <w:br/>
        <w:t>      10. Medical-improving work with the youths is organized at their place of residence, work or study by public health organizations in the medical and health-improving organizations with education in their teen clinics, offices and classrooms.</w:t>
      </w:r>
      <w:r w:rsidRPr="006075E3">
        <w:rPr>
          <w:sz w:val="28"/>
          <w:szCs w:val="28"/>
          <w:lang w:val="en-US"/>
        </w:rPr>
        <w:br/>
      </w:r>
      <w:r w:rsidRPr="006075E3">
        <w:rPr>
          <w:sz w:val="28"/>
          <w:szCs w:val="28"/>
          <w:lang w:val="en-US"/>
        </w:rPr>
        <w:br/>
        <w:t xml:space="preserve">      11. The main task of the medical and health work with young men is the timely identification of all persons who have the disease and the effects of trauma, preventing military service or limit the degree of validity to it, active measures for the cure to the terms of the registry of citizens to the recruiting office or call them at </w:t>
      </w:r>
      <w:r w:rsidRPr="006075E3">
        <w:rPr>
          <w:sz w:val="28"/>
          <w:szCs w:val="28"/>
          <w:lang w:val="en-US"/>
        </w:rPr>
        <w:lastRenderedPageBreak/>
        <w:t>military service.</w:t>
      </w:r>
      <w:r w:rsidRPr="006075E3">
        <w:rPr>
          <w:sz w:val="28"/>
          <w:szCs w:val="28"/>
          <w:lang w:val="en-US"/>
        </w:rPr>
        <w:br/>
        <w:t>      12. Timely delivery of therapeutic interventions with young men entrusted to public health organization.</w:t>
      </w:r>
      <w:r w:rsidRPr="006075E3">
        <w:rPr>
          <w:sz w:val="28"/>
          <w:szCs w:val="28"/>
          <w:lang w:val="en-US"/>
        </w:rPr>
        <w:br/>
      </w:r>
      <w:r w:rsidRPr="006075E3">
        <w:rPr>
          <w:sz w:val="28"/>
          <w:szCs w:val="28"/>
          <w:lang w:val="en-US"/>
        </w:rPr>
        <w:br/>
        <w:t>      13. Recruits in need of special medical treatments and examinations that can’t be carried out in health facilities district of residence, with the notice of the district (city) military commissariat and the health authority are sent to other health facilities.</w:t>
      </w:r>
    </w:p>
    <w:p w:rsidR="002F4A3B" w:rsidRPr="006075E3" w:rsidRDefault="002F4A3B" w:rsidP="002F4A3B">
      <w:pPr>
        <w:autoSpaceDE w:val="0"/>
        <w:autoSpaceDN w:val="0"/>
        <w:adjustRightInd w:val="0"/>
        <w:spacing w:after="200" w:line="276" w:lineRule="auto"/>
        <w:rPr>
          <w:sz w:val="28"/>
          <w:szCs w:val="28"/>
          <w:lang w:val="kk-KZ"/>
        </w:rPr>
      </w:pPr>
      <w:r w:rsidRPr="006075E3">
        <w:rPr>
          <w:sz w:val="28"/>
          <w:szCs w:val="28"/>
          <w:lang w:val="en-US"/>
        </w:rPr>
        <w:t>14. Medical-improving work with the youths organized in the manner determined by the Ministry of Health in coordination with the Ministry of Defense of the Republic of Kazakhstan.</w:t>
      </w:r>
      <w:r w:rsidRPr="006075E3">
        <w:rPr>
          <w:sz w:val="28"/>
          <w:szCs w:val="28"/>
          <w:lang w:val="en-US"/>
        </w:rPr>
        <w:br/>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15. Patriotic education of pre-conscription and conscription of young people organized in accordance with the legislation of the Republic of Kazakhstan together with the initial military training.</w:t>
      </w:r>
      <w:r w:rsidRPr="006075E3">
        <w:rPr>
          <w:sz w:val="28"/>
          <w:szCs w:val="28"/>
          <w:lang w:val="en-US"/>
        </w:rPr>
        <w:br/>
        <w:t>      Its main goal is civic education and patriotism, love for the Motherland - the Republic of Kazakhstan, respect for state symbols, veneration of folk traditions, intolerance to any anti-constitution</w:t>
      </w:r>
      <w:r>
        <w:rPr>
          <w:sz w:val="28"/>
          <w:szCs w:val="28"/>
          <w:lang w:val="en-US"/>
        </w:rPr>
        <w:t>al and anti-social</w:t>
      </w:r>
      <w:r w:rsidRPr="006075E3">
        <w:rPr>
          <w:sz w:val="28"/>
          <w:szCs w:val="28"/>
          <w:lang w:val="en-US"/>
        </w:rPr>
        <w:t>.</w:t>
      </w:r>
    </w:p>
    <w:p w:rsidR="002F4A3B" w:rsidRPr="006075E3" w:rsidRDefault="002F4A3B" w:rsidP="002F4A3B">
      <w:pPr>
        <w:autoSpaceDE w:val="0"/>
        <w:autoSpaceDN w:val="0"/>
        <w:adjustRightInd w:val="0"/>
        <w:spacing w:after="200" w:line="276" w:lineRule="auto"/>
        <w:rPr>
          <w:b/>
          <w:bCs/>
          <w:sz w:val="28"/>
          <w:szCs w:val="28"/>
          <w:lang w:val="en-US"/>
        </w:rPr>
      </w:pPr>
      <w:r w:rsidRPr="006075E3">
        <w:rPr>
          <w:b/>
          <w:bCs/>
          <w:sz w:val="28"/>
          <w:szCs w:val="28"/>
          <w:lang w:val="en-US"/>
        </w:rPr>
        <w:t xml:space="preserve">                                Chapter 3. Study of citizens to be called</w:t>
      </w:r>
      <w:r w:rsidRPr="006075E3">
        <w:rPr>
          <w:b/>
          <w:bCs/>
          <w:sz w:val="28"/>
          <w:szCs w:val="28"/>
          <w:lang w:val="en-US"/>
        </w:rPr>
        <w:br/>
        <w:t xml:space="preserve">                                                for military service</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16. Study of citizens to be called up for compulsory military service is the most important task of the military commissariats to ensure the quality of manning the Armed Forces, other troops and military formations of the Republic of Kazakhstan of young recruits. It is carried out with a view to ensuring full draft boards with objective data about recruits.</w:t>
      </w:r>
      <w:r w:rsidRPr="006075E3">
        <w:rPr>
          <w:sz w:val="28"/>
          <w:szCs w:val="28"/>
          <w:lang w:val="en-US"/>
        </w:rPr>
        <w:br/>
        <w:t>      The study of recruits is based on the systematic accumulation of military commissariats of information about their business, moral qualities, state of health, physical development, marital status, educational and special training.</w:t>
      </w:r>
      <w:r w:rsidRPr="006075E3">
        <w:rPr>
          <w:sz w:val="28"/>
          <w:szCs w:val="28"/>
          <w:lang w:val="en-US"/>
        </w:rPr>
        <w:br/>
        <w:t>      In the course of this work is carried out socio-psychological study of recruits and their rational distribution in the field during the passage of military service.</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17. Study of citizens to be called up for compulsory military service, should begin with the country of registration to the recruiting station and carried up to be sent to the Armed Forces, other troops and military formations of the Republic of Kazakhstan.</w:t>
      </w:r>
      <w:r w:rsidRPr="006075E3">
        <w:rPr>
          <w:sz w:val="28"/>
          <w:szCs w:val="28"/>
          <w:lang w:val="en-US"/>
        </w:rPr>
        <w:br/>
        <w:t>      Study recruits officers must conduct military commissioners with wide attraction for this purpose representatives of secondary schools, institutions of primary vocational and secondary vocational education.</w:t>
      </w:r>
      <w:r w:rsidRPr="006075E3">
        <w:rPr>
          <w:sz w:val="28"/>
          <w:szCs w:val="28"/>
          <w:lang w:val="en-US"/>
        </w:rPr>
        <w:br/>
      </w:r>
      <w:r w:rsidRPr="006075E3">
        <w:rPr>
          <w:sz w:val="28"/>
          <w:szCs w:val="28"/>
          <w:lang w:val="en-US"/>
        </w:rPr>
        <w:lastRenderedPageBreak/>
        <w:t>      In order to ensure systematic and planned work on the study of inductees into the regional (city) military commissariats study plans are developed annually recruits, which reflect: any official, any personally recruits to learn the methods and timing of the study.</w:t>
      </w:r>
      <w:r w:rsidRPr="006075E3">
        <w:rPr>
          <w:sz w:val="28"/>
          <w:szCs w:val="28"/>
          <w:lang w:val="en-US"/>
        </w:rPr>
        <w:br/>
        <w:t>      A study carried out recruits:</w:t>
      </w:r>
      <w:r w:rsidRPr="006075E3">
        <w:rPr>
          <w:sz w:val="28"/>
          <w:szCs w:val="28"/>
          <w:lang w:val="en-US"/>
        </w:rPr>
        <w:br/>
        <w:t>      by individual interviews with recruits;</w:t>
      </w:r>
      <w:r w:rsidRPr="006075E3">
        <w:rPr>
          <w:sz w:val="28"/>
          <w:szCs w:val="28"/>
          <w:lang w:val="en-US"/>
        </w:rPr>
        <w:br/>
        <w:t>      parents or persons who recruit is brought up;</w:t>
      </w:r>
      <w:r w:rsidRPr="006075E3">
        <w:rPr>
          <w:sz w:val="28"/>
          <w:szCs w:val="28"/>
          <w:lang w:val="en-US"/>
        </w:rPr>
        <w:br/>
        <w:t>      heads of organizations and educational organizations, which work (studying) the recruit;</w:t>
      </w:r>
      <w:r w:rsidRPr="006075E3">
        <w:rPr>
          <w:sz w:val="28"/>
          <w:szCs w:val="28"/>
          <w:lang w:val="en-US"/>
        </w:rPr>
        <w:br/>
        <w:t>      Precinct police inspectors in the community;</w:t>
      </w:r>
      <w:r w:rsidRPr="006075E3">
        <w:rPr>
          <w:sz w:val="28"/>
          <w:szCs w:val="28"/>
          <w:lang w:val="en-US"/>
        </w:rPr>
        <w:br/>
        <w:t>      others familiar conscript (neighbors, friends).</w:t>
      </w:r>
      <w:r w:rsidRPr="006075E3">
        <w:rPr>
          <w:sz w:val="28"/>
          <w:szCs w:val="28"/>
          <w:lang w:val="en-US"/>
        </w:rPr>
        <w:br/>
        <w:t>      During the study recruits must necessarily be identified person is subject to criminal and administrative liability under investigation and the court, registered in internal affairs bodies, psychiatric, tuberculosis, STI, substance abuse clinics and other health facilities.</w:t>
      </w:r>
      <w:r w:rsidRPr="006075E3">
        <w:rPr>
          <w:sz w:val="28"/>
          <w:szCs w:val="28"/>
          <w:lang w:val="en-US"/>
        </w:rPr>
        <w:br/>
        <w:t>      These results are reflected in the study sheet, drawn up on each inductee (Annex 2). Following the results of the study should be conducted to objectively assess each recruit.</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18. Materials of the study and its conclusions of recruits, the military district commissioners report to the district (city) recruitment commission, which shall decide on the direction of recruits to undergo military service.</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b/>
          <w:bCs/>
          <w:sz w:val="28"/>
          <w:szCs w:val="28"/>
          <w:lang w:val="en-US"/>
        </w:rPr>
        <w:t>Duties of education officials, enterprises, institutions and educational items</w:t>
      </w:r>
    </w:p>
    <w:p w:rsidR="002F4A3B" w:rsidRPr="006075E3" w:rsidRDefault="002F4A3B" w:rsidP="002F4A3B">
      <w:pPr>
        <w:autoSpaceDE w:val="0"/>
        <w:autoSpaceDN w:val="0"/>
        <w:adjustRightInd w:val="0"/>
        <w:spacing w:after="200" w:line="276" w:lineRule="auto"/>
        <w:rPr>
          <w:sz w:val="28"/>
          <w:szCs w:val="28"/>
          <w:lang w:val="kk-KZ"/>
        </w:rPr>
      </w:pPr>
      <w:r w:rsidRPr="006075E3">
        <w:rPr>
          <w:sz w:val="28"/>
          <w:szCs w:val="28"/>
          <w:lang w:val="en-US"/>
        </w:rPr>
        <w:t>The director of the institution, the head of the enterprise, institution, which created a training point, is responsible for the organization and the state of basic military training and military-patriotic education of youth.</w:t>
      </w:r>
      <w:r w:rsidRPr="006075E3">
        <w:rPr>
          <w:sz w:val="28"/>
          <w:szCs w:val="28"/>
          <w:lang w:val="en-US"/>
        </w:rPr>
        <w:br/>
        <w:t>      He is obliged to:</w:t>
      </w:r>
      <w:r w:rsidRPr="006075E3">
        <w:rPr>
          <w:sz w:val="28"/>
          <w:szCs w:val="28"/>
          <w:lang w:val="en-US"/>
        </w:rPr>
        <w:br/>
        <w:t>      ensure timely planning and organization of educational process, complete and high-quality implementation of the Program;</w:t>
      </w:r>
      <w:r w:rsidRPr="006075E3">
        <w:rPr>
          <w:sz w:val="28"/>
          <w:szCs w:val="28"/>
          <w:lang w:val="en-US"/>
        </w:rPr>
        <w:br/>
        <w:t>      allocate space, playgrounds and places to practice the practical issues of basic military training, to take measures to continually improve training facilities in accordance with the requirements of this Regulation and the Program;</w:t>
      </w:r>
      <w:r w:rsidRPr="006075E3">
        <w:rPr>
          <w:sz w:val="28"/>
          <w:szCs w:val="28"/>
          <w:lang w:val="en-US"/>
        </w:rPr>
        <w:br/>
        <w:t>      work to improve the young people of personal responsibility for performance, to attract students to the creation and improvement of training facilities;</w:t>
      </w:r>
      <w:r w:rsidRPr="006075E3">
        <w:rPr>
          <w:sz w:val="28"/>
          <w:szCs w:val="28"/>
          <w:lang w:val="en-US"/>
        </w:rPr>
        <w:br/>
        <w:t>      provide teacher-organizer of educational and methodological assistance, providing communication of basic military training with other items, the organization and conduct of circle work (elective);</w:t>
      </w:r>
      <w:r w:rsidRPr="006075E3">
        <w:rPr>
          <w:sz w:val="28"/>
          <w:szCs w:val="28"/>
          <w:lang w:val="en-US"/>
        </w:rPr>
        <w:br/>
        <w:t xml:space="preserve">      monitor the implementation of the organizing teacher training for basic military </w:t>
      </w:r>
      <w:r w:rsidRPr="006075E3">
        <w:rPr>
          <w:sz w:val="28"/>
          <w:szCs w:val="28"/>
          <w:lang w:val="en-US"/>
        </w:rPr>
        <w:lastRenderedPageBreak/>
        <w:t>training, the quality of assimilation of young people covered material, to discuss the state of basic military training and military-patriotic work with youth at teachers' meetings (meetings) at least once during the school year;</w:t>
      </w:r>
      <w:r w:rsidRPr="006075E3">
        <w:rPr>
          <w:sz w:val="28"/>
          <w:szCs w:val="28"/>
          <w:lang w:val="en-US"/>
        </w:rPr>
        <w:br/>
        <w:t>      issue orders about the beginning and the end for basic military training education, the appointment of the platoon and squad leaders;</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kk-KZ"/>
        </w:rPr>
        <w:t xml:space="preserve">      </w:t>
      </w:r>
      <w:r w:rsidRPr="006075E3">
        <w:rPr>
          <w:sz w:val="28"/>
          <w:szCs w:val="28"/>
          <w:lang w:val="en-US"/>
        </w:rPr>
        <w:t>Submit reports on the status of basic military training and military-patriotic work with young people in the city and district military commissariat and subordination.</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Teacher-organizer of basic military training to the director of the institution and is directly responsible for the initial military training of students, the strict observance of the established rules and safety measures during the occupation.</w:t>
      </w:r>
      <w:r w:rsidRPr="006075E3">
        <w:rPr>
          <w:sz w:val="28"/>
          <w:szCs w:val="28"/>
          <w:lang w:val="en-US"/>
        </w:rPr>
        <w:br/>
        <w:t>      He is obliged to:</w:t>
      </w:r>
      <w:r w:rsidRPr="006075E3">
        <w:rPr>
          <w:sz w:val="28"/>
          <w:szCs w:val="28"/>
          <w:lang w:val="en-US"/>
        </w:rPr>
        <w:br/>
        <w:t>      personally organize and conduct classes in basic military training during school hours, and optionally (outside school hours), to lead the circles in the fundamentals of military affairs;</w:t>
      </w:r>
      <w:r w:rsidRPr="006075E3">
        <w:rPr>
          <w:sz w:val="28"/>
          <w:szCs w:val="28"/>
          <w:lang w:val="en-US"/>
        </w:rPr>
        <w:br/>
        <w:t>      systematically improve their professional and pedagogical knowledge, develop methodological skills;</w:t>
      </w:r>
      <w:r w:rsidRPr="006075E3">
        <w:rPr>
          <w:sz w:val="28"/>
          <w:szCs w:val="28"/>
          <w:lang w:val="en-US"/>
        </w:rPr>
        <w:br/>
        <w:t>      head office, a room for storage of property, establish and improve the training facilities for basic military training;</w:t>
      </w:r>
      <w:r w:rsidRPr="006075E3">
        <w:rPr>
          <w:sz w:val="28"/>
          <w:szCs w:val="28"/>
          <w:lang w:val="en-US"/>
        </w:rPr>
        <w:br/>
        <w:t>      together with the teaching staff of the institution to carry out the work of military-patriotic education of students;</w:t>
      </w:r>
      <w:r w:rsidRPr="006075E3">
        <w:rPr>
          <w:sz w:val="28"/>
          <w:szCs w:val="28"/>
          <w:lang w:val="en-US"/>
        </w:rPr>
        <w:br/>
        <w:t>      keep a record of military service in an educational institution;</w:t>
      </w:r>
      <w:r w:rsidRPr="006075E3">
        <w:rPr>
          <w:sz w:val="28"/>
          <w:szCs w:val="28"/>
          <w:lang w:val="en-US"/>
        </w:rPr>
        <w:br/>
        <w:t>      arrange for a medical examination and pre-conscription of young men of military age;</w:t>
      </w:r>
      <w:r w:rsidRPr="006075E3">
        <w:rPr>
          <w:sz w:val="28"/>
          <w:szCs w:val="28"/>
          <w:lang w:val="en-US"/>
        </w:rPr>
        <w:br/>
        <w:t>      to enforce discipline learners;</w:t>
      </w:r>
      <w:r w:rsidRPr="006075E3">
        <w:rPr>
          <w:sz w:val="28"/>
          <w:szCs w:val="28"/>
          <w:lang w:val="en-US"/>
        </w:rPr>
        <w:br/>
        <w:t>      to work and to provide assistance to military commissariats on the selection and training of young men for admission to military schools.</w:t>
      </w:r>
      <w:r w:rsidRPr="006075E3">
        <w:rPr>
          <w:sz w:val="28"/>
          <w:szCs w:val="28"/>
          <w:lang w:val="en-US"/>
        </w:rPr>
        <w:br/>
        <w:t>      Teacher-organizer of basic military training educational institution working in collaboration with the organizer of extracurricular educational work with children (deputy director for educational work), a teacher of physical culture (the head of physical education) and class teachers (trainers), with teacher team.</w:t>
      </w:r>
      <w:r w:rsidRPr="006075E3">
        <w:rPr>
          <w:sz w:val="28"/>
          <w:szCs w:val="28"/>
          <w:lang w:val="en-US"/>
        </w:rPr>
        <w:br/>
        <w:t>      The work of the teacher-organizer of basic military training is regulated by the schedule of classes, the action plan carried out outside normal working hours, and his personal plan approved by the director of the institution.</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xml:space="preserve">      The work of the teacher-organizer of basic military training, not provided functional duties and the approved plan, is carried out in each case in consultation with the director of the institution. Teachers, organizers may be required to be on duty on the institution, as well as other teachers and professors. The current </w:t>
      </w:r>
      <w:r w:rsidRPr="006075E3">
        <w:rPr>
          <w:sz w:val="28"/>
          <w:szCs w:val="28"/>
          <w:lang w:val="en-US"/>
        </w:rPr>
        <w:lastRenderedPageBreak/>
        <w:t>legislation does not provide the laying on military leaders of any administrative duties, and responsibilities of the class teacher.</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Teacher-organizer of basic military training should know:</w:t>
      </w:r>
      <w:r w:rsidRPr="006075E3">
        <w:rPr>
          <w:sz w:val="28"/>
          <w:szCs w:val="28"/>
          <w:lang w:val="en-US"/>
        </w:rPr>
        <w:br/>
        <w:t>      the laws of the Republic of Kazakhstan and other normative documents on education and training, taking into account the specifics of basic military training and the course "Basics of Life Safety";</w:t>
      </w:r>
      <w:r w:rsidRPr="006075E3">
        <w:rPr>
          <w:sz w:val="28"/>
          <w:szCs w:val="28"/>
          <w:lang w:val="en-US"/>
        </w:rPr>
        <w:br/>
        <w:t>      the basics of pedagogy and psychology;</w:t>
      </w:r>
      <w:r w:rsidRPr="006075E3">
        <w:rPr>
          <w:sz w:val="28"/>
          <w:szCs w:val="28"/>
          <w:lang w:val="en-US"/>
        </w:rPr>
        <w:br/>
        <w:t>      rules of life and health protection of students;</w:t>
      </w:r>
      <w:r w:rsidRPr="006075E3">
        <w:rPr>
          <w:sz w:val="28"/>
          <w:szCs w:val="28"/>
          <w:lang w:val="en-US"/>
        </w:rPr>
        <w:br/>
        <w:t>      basics of labor law;</w:t>
      </w:r>
      <w:r w:rsidRPr="006075E3">
        <w:rPr>
          <w:sz w:val="28"/>
          <w:szCs w:val="28"/>
          <w:lang w:val="en-US"/>
        </w:rPr>
        <w:br/>
        <w:t>      labor protection rules;</w:t>
      </w:r>
      <w:r w:rsidRPr="006075E3">
        <w:rPr>
          <w:sz w:val="28"/>
          <w:szCs w:val="28"/>
          <w:lang w:val="en-US"/>
        </w:rPr>
        <w:br/>
        <w:t>      organizational structure of warning systems and emergency response;</w:t>
      </w:r>
      <w:r w:rsidRPr="006075E3">
        <w:rPr>
          <w:sz w:val="28"/>
          <w:szCs w:val="28"/>
          <w:lang w:val="en-US"/>
        </w:rPr>
        <w:br/>
        <w:t>      the basic principles and methods of protection of the population in case of natural and environmental disasters, major industrial accidents, as well as protection against modern weapons;</w:t>
      </w:r>
      <w:r w:rsidRPr="006075E3">
        <w:rPr>
          <w:sz w:val="28"/>
          <w:szCs w:val="28"/>
          <w:lang w:val="en-US"/>
        </w:rPr>
        <w:br/>
        <w:t>      methods of rendering first aid.</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       Head of the educational trip to the quality of employment for basic military and physical training with the young men studying at a training point for the safety training equipment and property. He must together with the staff of civil defense enterprises, institutions to plan and organize the educational process at basic military training and educational work with young men; carry out methodical guidance sessions with instructors of basic military training, improve training facilities; monitor the quality of work and academic performance of boys; report to the heads of enterprises, institutions, discipline, academic achievement of boys and their attendance.</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sz w:val="28"/>
          <w:szCs w:val="28"/>
          <w:lang w:val="en-US"/>
        </w:rPr>
        <w:t xml:space="preserve">                                  </w:t>
      </w:r>
      <w:r w:rsidRPr="006075E3">
        <w:rPr>
          <w:b/>
          <w:bCs/>
          <w:sz w:val="28"/>
          <w:szCs w:val="28"/>
          <w:lang w:val="en-US"/>
        </w:rPr>
        <w:t>Preparation of a military leader for the lesson</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The quality and effectiveness of any lesson on basic military training depends on the quality of preparation for his military leader.</w:t>
      </w:r>
      <w:r w:rsidRPr="006075E3">
        <w:rPr>
          <w:sz w:val="28"/>
          <w:szCs w:val="28"/>
          <w:lang w:val="en-US"/>
        </w:rPr>
        <w:br/>
      </w:r>
      <w:r w:rsidRPr="006075E3">
        <w:rPr>
          <w:sz w:val="28"/>
          <w:szCs w:val="28"/>
          <w:lang w:val="en-US"/>
        </w:rPr>
        <w:br/>
        <w:t>To prepare for the lesson the military leader must:</w:t>
      </w:r>
      <w:r w:rsidRPr="006075E3">
        <w:rPr>
          <w:sz w:val="28"/>
          <w:szCs w:val="28"/>
          <w:lang w:val="en-US"/>
        </w:rPr>
        <w:br/>
        <w:t>- To understand the subject and to define the purpose and method of a class;</w:t>
      </w:r>
      <w:r w:rsidRPr="006075E3">
        <w:rPr>
          <w:sz w:val="28"/>
          <w:szCs w:val="28"/>
          <w:lang w:val="en-US"/>
        </w:rPr>
        <w:br/>
        <w:t>- Outline the main issues of training topics;</w:t>
      </w:r>
      <w:r w:rsidRPr="006075E3">
        <w:rPr>
          <w:sz w:val="28"/>
          <w:szCs w:val="28"/>
          <w:lang w:val="en-US"/>
        </w:rPr>
        <w:br/>
        <w:t>- Pick up and examine the relevant sections of the textbook, article codes, manuals and other literature;</w:t>
      </w:r>
      <w:r w:rsidRPr="006075E3">
        <w:rPr>
          <w:sz w:val="28"/>
          <w:szCs w:val="28"/>
          <w:lang w:val="en-US"/>
        </w:rPr>
        <w:br/>
        <w:t>- Prepare the necessary visual aids (posters, charts, filmstrips, material of the weapons, instruments);</w:t>
      </w:r>
      <w:r w:rsidRPr="006075E3">
        <w:rPr>
          <w:sz w:val="28"/>
          <w:szCs w:val="28"/>
          <w:lang w:val="en-US"/>
        </w:rPr>
        <w:br/>
      </w:r>
      <w:r w:rsidRPr="006075E3">
        <w:rPr>
          <w:sz w:val="28"/>
          <w:szCs w:val="28"/>
          <w:lang w:val="en-US"/>
        </w:rPr>
        <w:lastRenderedPageBreak/>
        <w:t>- To determine the place of employment;</w:t>
      </w:r>
      <w:r w:rsidRPr="006075E3">
        <w:rPr>
          <w:sz w:val="28"/>
          <w:szCs w:val="28"/>
          <w:lang w:val="en-US"/>
        </w:rPr>
        <w:br/>
        <w:t>- A plan - summary of activities;</w:t>
      </w:r>
      <w:r w:rsidRPr="006075E3">
        <w:rPr>
          <w:sz w:val="28"/>
          <w:szCs w:val="28"/>
          <w:lang w:val="en-US"/>
        </w:rPr>
        <w:br/>
        <w:t>- To carry out methodical lesson or instruction with the commanders of divisions, if necessary;</w:t>
      </w:r>
      <w:r w:rsidRPr="006075E3">
        <w:rPr>
          <w:sz w:val="28"/>
          <w:szCs w:val="28"/>
          <w:lang w:val="en-US"/>
        </w:rPr>
        <w:br/>
      </w:r>
      <w:r w:rsidRPr="006075E3">
        <w:rPr>
          <w:sz w:val="28"/>
          <w:szCs w:val="28"/>
          <w:lang w:val="en-US"/>
        </w:rPr>
        <w:br/>
        <w:t>Determining the method of the class, military leader clarifies the scope and the complexity of the educational material, clarifies how the topic can be studied (theoretically or practically) is already known to students on the topic of the previous sessions and how this knowledge can be used for this tutorial.</w:t>
      </w:r>
      <w:r w:rsidRPr="006075E3">
        <w:rPr>
          <w:sz w:val="28"/>
          <w:szCs w:val="28"/>
          <w:lang w:val="en-US"/>
        </w:rPr>
        <w:br/>
      </w:r>
      <w:r w:rsidRPr="006075E3">
        <w:rPr>
          <w:sz w:val="28"/>
          <w:szCs w:val="28"/>
          <w:lang w:val="en-US"/>
        </w:rPr>
        <w:br/>
        <w:t>Defining the purpose of the activity, the military head of the points in the plan - synopsis of what he wants to get the students what they teach, what to introduce what their knowledge and skills to enhance or fix what and how to carry on the military-patriotic education of students.</w:t>
      </w:r>
      <w:r w:rsidRPr="006075E3">
        <w:rPr>
          <w:sz w:val="28"/>
          <w:szCs w:val="28"/>
          <w:lang w:val="en-US"/>
        </w:rPr>
        <w:br/>
      </w:r>
      <w:r w:rsidRPr="006075E3">
        <w:rPr>
          <w:sz w:val="28"/>
          <w:szCs w:val="28"/>
          <w:lang w:val="en-US"/>
        </w:rPr>
        <w:br/>
        <w:t>Selecting literature needed for studies, refines the head of the military presence of this literature in the library and students to determine whether they can repeat the material from books or basic provisions topics they will have to write down in a notebook. To deepen the knowledge students need to specify additional literature on the subject.</w:t>
      </w:r>
      <w:r w:rsidRPr="006075E3">
        <w:rPr>
          <w:sz w:val="28"/>
          <w:szCs w:val="28"/>
          <w:lang w:val="en-US"/>
        </w:rPr>
        <w:br/>
      </w:r>
      <w:r w:rsidRPr="006075E3">
        <w:rPr>
          <w:sz w:val="28"/>
          <w:szCs w:val="28"/>
          <w:lang w:val="en-US"/>
        </w:rPr>
        <w:br/>
        <w:t>Personal training military leader in the implementation of methods (operations) that he will teach pupils needed for the model display in the classroom, especially the drill, fire and tactical training, as well as in the study of instruments radiation, chemical detection and radiation monitoring.</w:t>
      </w:r>
      <w:r w:rsidRPr="006075E3">
        <w:rPr>
          <w:sz w:val="28"/>
          <w:szCs w:val="28"/>
          <w:lang w:val="en-US"/>
        </w:rPr>
        <w:br/>
      </w:r>
      <w:r w:rsidRPr="006075E3">
        <w:rPr>
          <w:sz w:val="28"/>
          <w:szCs w:val="28"/>
          <w:lang w:val="en-US"/>
        </w:rPr>
        <w:br/>
        <w:t>Through methodical lessons or instruction squad leader, you must first teach them the correct and clear implementation methods (actions), which will be studied in the classroom, and then show them the sequence of study methods (actions), and the time allotted to the task.</w:t>
      </w:r>
      <w:r w:rsidRPr="006075E3">
        <w:rPr>
          <w:sz w:val="28"/>
          <w:szCs w:val="28"/>
          <w:lang w:val="en-US"/>
        </w:rPr>
        <w:br/>
      </w:r>
      <w:r w:rsidRPr="006075E3">
        <w:rPr>
          <w:sz w:val="28"/>
          <w:szCs w:val="28"/>
          <w:lang w:val="en-US"/>
        </w:rPr>
        <w:br/>
        <w:t>The primary responsibility of the military director is a every day to prepare students for the defense of the homeland, and young men - directly to the service in the Armed Forces.</w:t>
      </w: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Lesson basic military training</w:t>
      </w:r>
      <w:r w:rsidRPr="006075E3">
        <w:rPr>
          <w:sz w:val="28"/>
          <w:szCs w:val="28"/>
          <w:lang w:val="en-US"/>
        </w:rPr>
        <w:br/>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 xml:space="preserve">Lesson on basic military training conducted by the military leader on a schedule, allowing him to systematically and consistently express a relevant subject program </w:t>
      </w:r>
      <w:r w:rsidRPr="006075E3">
        <w:rPr>
          <w:sz w:val="28"/>
          <w:szCs w:val="28"/>
          <w:lang w:val="en-US"/>
        </w:rPr>
        <w:lastRenderedPageBreak/>
        <w:t>equips students with knowledge and skills system, develop their mental abilities and prepare to defend the homeland.</w:t>
      </w:r>
      <w:r w:rsidRPr="006075E3">
        <w:rPr>
          <w:sz w:val="28"/>
          <w:szCs w:val="28"/>
          <w:lang w:val="en-US"/>
        </w:rPr>
        <w:br/>
      </w:r>
      <w:r w:rsidRPr="006075E3">
        <w:rPr>
          <w:sz w:val="28"/>
          <w:szCs w:val="28"/>
          <w:lang w:val="en-US"/>
        </w:rPr>
        <w:br/>
        <w:t>A lesson may organize collective and individual work of students using a variety of methods. Lesson on basic military training brings a certain clarity to the work of the school, helps educate students in the spirit of organization and discipline.</w:t>
      </w:r>
      <w:r w:rsidRPr="006075E3">
        <w:rPr>
          <w:sz w:val="28"/>
          <w:szCs w:val="28"/>
          <w:lang w:val="en-US"/>
        </w:rPr>
        <w:br/>
      </w:r>
      <w:r w:rsidRPr="006075E3">
        <w:rPr>
          <w:sz w:val="28"/>
          <w:szCs w:val="28"/>
          <w:lang w:val="en-US"/>
        </w:rPr>
        <w:br/>
        <w:t>School practice established the following basic types of lessons that apply in their work, and the military leaders:</w:t>
      </w:r>
      <w:r w:rsidRPr="006075E3">
        <w:rPr>
          <w:sz w:val="28"/>
          <w:szCs w:val="28"/>
          <w:lang w:val="en-US"/>
        </w:rPr>
        <w:br/>
      </w:r>
      <w:r w:rsidRPr="006075E3">
        <w:rPr>
          <w:sz w:val="28"/>
          <w:szCs w:val="28"/>
          <w:lang w:val="en-US"/>
        </w:rPr>
        <w:br/>
        <w:t>Combined lessons. In these lessons inform new knowledge, checked, they learned, and fix them. Lesson includes elements of independent work. Combined lesson, uniting several didactic problems, is most prevalent in the academic work of military leaders. First, organize the class (build operate and check the appearance of the students), then the lesson is carried out by the classical scheme (poll for the purpose of examination, presentation of new material, reinforcement of knowledge, the task for the self).</w:t>
      </w:r>
      <w:r w:rsidRPr="006075E3">
        <w:rPr>
          <w:sz w:val="28"/>
          <w:szCs w:val="28"/>
          <w:lang w:val="en-US"/>
        </w:rPr>
        <w:br/>
      </w:r>
      <w:r w:rsidRPr="006075E3">
        <w:rPr>
          <w:sz w:val="28"/>
          <w:szCs w:val="28"/>
          <w:lang w:val="en-US"/>
        </w:rPr>
        <w:br/>
        <w:t>Lessons posts new knowledge, which in the form of conversation, the story reported theoretical knowledge, facts, events, conclusions and messages. This lesson is usually carried out in the beginning of the study section of the program or theme. New knowledge informs military leader in the form of conversation unfolded with extensive use of technical training aids and visual aids of the War Cabinet.</w:t>
      </w:r>
      <w:r w:rsidRPr="006075E3">
        <w:rPr>
          <w:sz w:val="28"/>
          <w:szCs w:val="28"/>
          <w:lang w:val="en-US"/>
        </w:rPr>
        <w:br/>
      </w:r>
      <w:r w:rsidRPr="006075E3">
        <w:rPr>
          <w:sz w:val="28"/>
          <w:szCs w:val="28"/>
          <w:lang w:val="en-US"/>
        </w:rPr>
        <w:br/>
        <w:t>Typically, the presentation of new material is carried out in the following sequence:</w:t>
      </w:r>
      <w:r w:rsidRPr="006075E3">
        <w:rPr>
          <w:sz w:val="28"/>
          <w:szCs w:val="28"/>
          <w:lang w:val="en-US"/>
        </w:rPr>
        <w:br/>
      </w:r>
      <w:r w:rsidRPr="006075E3">
        <w:rPr>
          <w:sz w:val="28"/>
          <w:szCs w:val="28"/>
          <w:lang w:val="en-US"/>
        </w:rPr>
        <w:br/>
        <w:t>- Repetition of previously learned material needed to study the new;</w:t>
      </w:r>
      <w:r w:rsidRPr="006075E3">
        <w:rPr>
          <w:sz w:val="28"/>
          <w:szCs w:val="28"/>
          <w:lang w:val="en-US"/>
        </w:rPr>
        <w:br/>
      </w:r>
      <w:r w:rsidRPr="006075E3">
        <w:rPr>
          <w:sz w:val="28"/>
          <w:szCs w:val="28"/>
          <w:lang w:val="en-US"/>
        </w:rPr>
        <w:br/>
        <w:t>- Post new factors and phenomena with their generalizations and conclusions;</w:t>
      </w:r>
      <w:r w:rsidRPr="006075E3">
        <w:rPr>
          <w:sz w:val="28"/>
          <w:szCs w:val="28"/>
          <w:lang w:val="en-US"/>
        </w:rPr>
        <w:br/>
      </w:r>
      <w:r w:rsidRPr="006075E3">
        <w:rPr>
          <w:sz w:val="28"/>
          <w:szCs w:val="28"/>
          <w:lang w:val="en-US"/>
        </w:rPr>
        <w:br/>
        <w:t>- Repetition of learned knowledge with elements of independent work of students to consolidate this knowledge;</w:t>
      </w:r>
      <w:r w:rsidRPr="006075E3">
        <w:rPr>
          <w:sz w:val="28"/>
          <w:szCs w:val="28"/>
          <w:lang w:val="en-US"/>
        </w:rPr>
        <w:br/>
      </w:r>
      <w:r w:rsidRPr="006075E3">
        <w:rPr>
          <w:sz w:val="28"/>
          <w:szCs w:val="28"/>
          <w:lang w:val="en-US"/>
        </w:rPr>
        <w:br/>
        <w:t>- Reference for self with relevant explanations of the military leader;</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xml:space="preserve">Lessons to consolidate knowledge and skills in the form of a repetition of the current material or entire threads of the program section. The lesson of this type is preferably carried out to consolidate the skills and abilities of possession of small arms, incomplete disassembly and assembly of the Kalashnikov assault rifle, with the </w:t>
      </w:r>
      <w:r w:rsidRPr="006075E3">
        <w:rPr>
          <w:sz w:val="28"/>
          <w:szCs w:val="28"/>
          <w:lang w:val="en-US"/>
        </w:rPr>
        <w:lastRenderedPageBreak/>
        <w:t>ability to work on GO devices for securing drill skills. Usually these lessons are conducted by academic departments, depending on the number of machines and devices. These lessons require more thorough preparation of the military leader.</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r>
      <w:r w:rsidRPr="006075E3">
        <w:rPr>
          <w:sz w:val="28"/>
          <w:szCs w:val="28"/>
          <w:lang w:val="en-US"/>
        </w:rPr>
        <w:br/>
        <w:t>Lesson for testing the knowledge and skills of students is carried out, usually at the end of the school year on the program that allocated teaching hours. In these lessons confide theoretical knowledge and practical skills of students. Theoretical knowledge is checked by the developed military leader tickets or tests, and practical skills directly in the process of working with small arms, civilian equipment and sanitary preparations. Verification of knowledge held military leader, as a rule, in the presence of the school principal and a representative of the military enlistment office.</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Of particular importance in the classroom has a high discipline and organization of students in accordance with the requirements for basic military training program. An important role in the formation of the necessary qualities in students as future defenders of the Motherland are personal qualities of a military leader, his knowledge of the school subject, attitude to work, the external neatness and smartness. No wonder all the military leaders are allowed to wear uniforms. Military leader in the form of a corresponding authority among students, it may be more correct to show how it is necessary to comply with military regulations, especially in the drill.</w:t>
      </w:r>
      <w:r w:rsidRPr="006075E3">
        <w:rPr>
          <w:sz w:val="28"/>
          <w:szCs w:val="28"/>
          <w:lang w:val="en-US"/>
        </w:rPr>
        <w:br/>
      </w:r>
      <w:r w:rsidRPr="006075E3">
        <w:rPr>
          <w:sz w:val="28"/>
          <w:szCs w:val="28"/>
          <w:lang w:val="en-US"/>
        </w:rPr>
        <w:br/>
        <w:t>It is also desirable and students to classes in basic military training came in the form of a single military-style clothing. This contributes to a more conducting classes, taught how organization and discipline.</w:t>
      </w:r>
      <w:r w:rsidRPr="006075E3">
        <w:rPr>
          <w:sz w:val="28"/>
          <w:szCs w:val="28"/>
          <w:lang w:val="en-US"/>
        </w:rPr>
        <w:br/>
      </w:r>
      <w:r w:rsidRPr="006075E3">
        <w:rPr>
          <w:sz w:val="28"/>
          <w:szCs w:val="28"/>
          <w:lang w:val="en-US"/>
        </w:rPr>
        <w:br/>
        <w:t>Classes on basic military training carried out not only in the military office, but also in the firing range, where the study of small arms, the rules and skills of marksmanship; at the drill site, where work out drill techniques; GO to the shelter, where the students taught how to conduct them. With students also conduct tours to military units to get acquainted with the life and combat training of soldiers.</w:t>
      </w:r>
      <w:r w:rsidRPr="006075E3">
        <w:rPr>
          <w:sz w:val="28"/>
          <w:szCs w:val="28"/>
          <w:lang w:val="en-US"/>
        </w:rPr>
        <w:br/>
      </w:r>
      <w:r w:rsidRPr="006075E3">
        <w:rPr>
          <w:sz w:val="28"/>
          <w:szCs w:val="28"/>
          <w:lang w:val="en-US"/>
        </w:rPr>
        <w:br/>
        <w:t>The military leader must be able to conduct classes interesting, persuasive, emotionally as well as the emotional presentation of teaching material in the classroom has on students a great educational impact. It should also instill in the students a responsible attitude towards the mastery of knowledge of basic military training, preparing them for the defense of the homeland.</w:t>
      </w:r>
    </w:p>
    <w:p w:rsidR="002F4A3B" w:rsidRPr="006075E3" w:rsidRDefault="002F4A3B" w:rsidP="002F4A3B">
      <w:pPr>
        <w:autoSpaceDE w:val="0"/>
        <w:autoSpaceDN w:val="0"/>
        <w:adjustRightInd w:val="0"/>
        <w:spacing w:after="200" w:line="276" w:lineRule="auto"/>
        <w:jc w:val="center"/>
        <w:rPr>
          <w:b/>
          <w:bCs/>
          <w:sz w:val="28"/>
          <w:szCs w:val="28"/>
          <w:lang w:val="en-US"/>
        </w:rPr>
      </w:pPr>
      <w:r w:rsidRPr="006075E3">
        <w:rPr>
          <w:b/>
          <w:bCs/>
          <w:sz w:val="28"/>
          <w:szCs w:val="28"/>
          <w:lang w:val="en-US"/>
        </w:rPr>
        <w:lastRenderedPageBreak/>
        <w:t>Military trai</w:t>
      </w:r>
      <w:r w:rsidR="003776A8">
        <w:rPr>
          <w:b/>
          <w:bCs/>
          <w:sz w:val="28"/>
          <w:szCs w:val="28"/>
          <w:lang w:val="en-US"/>
        </w:rPr>
        <w:t>ning for additional educations</w:t>
      </w:r>
      <w:r w:rsidRPr="006075E3">
        <w:rPr>
          <w:b/>
          <w:bCs/>
          <w:sz w:val="28"/>
          <w:szCs w:val="28"/>
          <w:lang w:val="en-US"/>
        </w:rPr>
        <w:br/>
        <w:t>programs in educational institutions</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b/>
          <w:bCs/>
          <w:sz w:val="28"/>
          <w:szCs w:val="28"/>
          <w:lang w:val="en-US"/>
        </w:rPr>
        <w:t>1. The passage of military training</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1. The organization of education with additional educational programs are republican military boarding schools (high schools) and other educational organizations that implement programs of general secondary, technical and vocational, post-secondary education.</w:t>
      </w:r>
      <w:r w:rsidRPr="006075E3">
        <w:rPr>
          <w:sz w:val="28"/>
          <w:szCs w:val="28"/>
          <w:lang w:val="en-US"/>
        </w:rPr>
        <w:br/>
        <w:t>      Organization of education, implement military training, are determined on the basis of a joint order of the Ministry of Education and Science of the Republic of Kazakhstan and the Ministry of Defense of the Republic of Kazakhstan.</w:t>
      </w:r>
    </w:p>
    <w:p w:rsidR="00C64D53" w:rsidRPr="002F54F2"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2. Military training is a type of training and is included in the curriculum as an independent academic discipline.</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3. Military training involved students, fit for military service for health reasons.</w:t>
      </w:r>
      <w:r w:rsidRPr="006075E3">
        <w:rPr>
          <w:sz w:val="28"/>
          <w:szCs w:val="28"/>
          <w:lang w:val="en-US"/>
        </w:rPr>
        <w:br/>
        <w:t>      The suitability of students for military service is determined in accordance with the legislation prior to the start of military training, as well as (only file a complaint on the state of health) before the start of training fees.</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4. The military training is carried out by the Ministry of Defense of the Republic of Kazakhstan jointly with the Ministry of Education and Science of the Republic of Kazakhstan.</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 5. The Ministry of Defense of the Republic of Kazakhstan is responsible for:</w:t>
      </w:r>
      <w:r w:rsidRPr="006075E3">
        <w:rPr>
          <w:sz w:val="28"/>
          <w:szCs w:val="28"/>
          <w:lang w:val="en-US"/>
        </w:rPr>
        <w:br/>
        <w:t>    development and approval, together with the Ministry of Education and Science of the Republic of Kazakhstan military training programs, sheets of weapons, military equipment, military training and other property necessary for military training;</w:t>
      </w:r>
    </w:p>
    <w:p w:rsidR="002F4A3B" w:rsidRPr="006075E3" w:rsidRDefault="002F4A3B" w:rsidP="002F4A3B">
      <w:pPr>
        <w:autoSpaceDE w:val="0"/>
        <w:autoSpaceDN w:val="0"/>
        <w:adjustRightInd w:val="0"/>
        <w:spacing w:after="200" w:line="276" w:lineRule="auto"/>
        <w:jc w:val="both"/>
        <w:rPr>
          <w:sz w:val="28"/>
          <w:szCs w:val="28"/>
          <w:lang w:val="kk-KZ"/>
        </w:rPr>
      </w:pP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6.The Ministry of Education and Science of the Republic of Kazakhstan is responsible for:</w:t>
      </w:r>
      <w:r w:rsidRPr="006075E3">
        <w:rPr>
          <w:sz w:val="28"/>
          <w:szCs w:val="28"/>
          <w:lang w:val="en-US"/>
        </w:rPr>
        <w:br/>
        <w:t>      examination and approval of staffing subordinate educational organizations in coordination with the Ministry of Defense of the Republic of Kazakhstan;</w:t>
      </w:r>
      <w:r w:rsidRPr="006075E3">
        <w:rPr>
          <w:sz w:val="28"/>
          <w:szCs w:val="28"/>
          <w:lang w:val="en-US"/>
        </w:rPr>
        <w:br/>
        <w:t>      approval of the development program of subordinate organizations of education;</w:t>
      </w:r>
      <w:r w:rsidRPr="006075E3">
        <w:rPr>
          <w:sz w:val="28"/>
          <w:szCs w:val="28"/>
          <w:lang w:val="en-US"/>
        </w:rPr>
        <w:br/>
        <w:t>      management of comprehensive training, educational and methodical work;</w:t>
      </w:r>
      <w:r w:rsidRPr="006075E3">
        <w:rPr>
          <w:sz w:val="28"/>
          <w:szCs w:val="28"/>
          <w:lang w:val="en-US"/>
        </w:rPr>
        <w:br/>
        <w:t xml:space="preserve">      organization and holding within its competence for periodic monitoring of the </w:t>
      </w:r>
      <w:r w:rsidRPr="006075E3">
        <w:rPr>
          <w:sz w:val="28"/>
          <w:szCs w:val="28"/>
          <w:lang w:val="en-US"/>
        </w:rPr>
        <w:lastRenderedPageBreak/>
        <w:t>content of the educational process requirements of the state obligatory standards of education;</w:t>
      </w:r>
      <w:r w:rsidRPr="006075E3">
        <w:rPr>
          <w:sz w:val="28"/>
          <w:szCs w:val="28"/>
          <w:lang w:val="en-US"/>
        </w:rPr>
        <w:br/>
        <w:t>      attestation of teachers and assigning them qualifying categories in accordance with the regulations in the field of education;</w:t>
      </w:r>
      <w:r w:rsidRPr="006075E3">
        <w:rPr>
          <w:sz w:val="28"/>
          <w:szCs w:val="28"/>
          <w:lang w:val="en-US"/>
        </w:rPr>
        <w:br/>
        <w:t>      implementation of the enrollment in the organization of education in coordination with the Ministry of Defense of the Republic of Kazakhstan;</w:t>
      </w:r>
      <w:r w:rsidRPr="006075E3">
        <w:rPr>
          <w:sz w:val="28"/>
          <w:szCs w:val="28"/>
          <w:lang w:val="en-US"/>
        </w:rPr>
        <w:br/>
        <w:t>      Support to managers of educational institutions in the selection of teachers;</w:t>
      </w:r>
      <w:r w:rsidRPr="006075E3">
        <w:rPr>
          <w:sz w:val="28"/>
          <w:szCs w:val="28"/>
          <w:lang w:val="en-US"/>
        </w:rPr>
        <w:br/>
        <w:t>      organize the development of educational, methodical and visual aids;</w:t>
      </w:r>
      <w:r w:rsidRPr="006075E3">
        <w:rPr>
          <w:sz w:val="28"/>
          <w:szCs w:val="28"/>
          <w:lang w:val="en-US"/>
        </w:rPr>
        <w:br/>
        <w:t>      provision of subordinated students of educational institutions and educational residential facilities, educational equipment, methodical and visual aids;</w:t>
      </w:r>
      <w:r w:rsidRPr="006075E3">
        <w:rPr>
          <w:sz w:val="28"/>
          <w:szCs w:val="28"/>
          <w:lang w:val="en-US"/>
        </w:rPr>
        <w:br/>
        <w:t>      check the logistics, financial support in the subordinate organizations of education;</w:t>
      </w:r>
      <w:r w:rsidRPr="006075E3">
        <w:rPr>
          <w:sz w:val="28"/>
          <w:szCs w:val="28"/>
          <w:lang w:val="en-US"/>
        </w:rPr>
        <w:br/>
        <w:t>      exercise other powers stipulated by the legislation of the Republic of Kazakhstan.</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7. Directly responsible for organizing military training, creation of the necessary educational material and technical base, to ensure safety of weapons carries the head of the organization of education.</w:t>
      </w:r>
      <w:r w:rsidRPr="006075E3">
        <w:rPr>
          <w:sz w:val="28"/>
          <w:szCs w:val="28"/>
          <w:lang w:val="en-US"/>
        </w:rPr>
        <w:br/>
        <w:t>       At the head of the organization of education is responsible for:</w:t>
      </w:r>
      <w:r w:rsidRPr="006075E3">
        <w:rPr>
          <w:sz w:val="28"/>
          <w:szCs w:val="28"/>
          <w:lang w:val="en-US"/>
        </w:rPr>
        <w:br/>
        <w:t>      development of the draft statute;</w:t>
      </w:r>
      <w:r w:rsidRPr="006075E3">
        <w:rPr>
          <w:sz w:val="28"/>
          <w:szCs w:val="28"/>
          <w:lang w:val="en-US"/>
        </w:rPr>
        <w:br/>
        <w:t>       approval of the internal rules;</w:t>
      </w:r>
      <w:r w:rsidRPr="006075E3">
        <w:rPr>
          <w:sz w:val="28"/>
          <w:szCs w:val="28"/>
          <w:lang w:val="en-US"/>
        </w:rPr>
        <w:br/>
        <w:t>       Approval of working curricula and programs schedule of the educational process;</w:t>
      </w:r>
      <w:r w:rsidRPr="006075E3">
        <w:rPr>
          <w:sz w:val="28"/>
          <w:szCs w:val="28"/>
          <w:lang w:val="en-US"/>
        </w:rPr>
        <w:br/>
        <w:t>      Development of project staffing and allocation of the number of managerial, teaching staff and educational support personnel for military training;</w:t>
      </w:r>
      <w:r w:rsidRPr="006075E3">
        <w:rPr>
          <w:sz w:val="28"/>
          <w:szCs w:val="28"/>
          <w:lang w:val="en-US"/>
        </w:rPr>
        <w:br/>
        <w:t>      Providing training and methodological assistance in the organization of pupils studying of military disciplines in close connection with other disciplines, improvement of the educational process, methods and educational technologies;</w:t>
      </w:r>
      <w:r w:rsidRPr="006075E3">
        <w:rPr>
          <w:sz w:val="28"/>
          <w:szCs w:val="28"/>
          <w:lang w:val="en-US"/>
        </w:rPr>
        <w:br/>
        <w:t>      the establishment and maintenance of the necessary educational material and technical basis, except for property and literature, received from the Ministry of Defense of the Republic of Kazakhstan;</w:t>
      </w:r>
      <w:r w:rsidRPr="006075E3">
        <w:rPr>
          <w:sz w:val="28"/>
          <w:szCs w:val="28"/>
          <w:lang w:val="en-US"/>
        </w:rPr>
        <w:br/>
        <w:t>      the formation of a contingent of pupils;</w:t>
      </w:r>
      <w:r w:rsidRPr="006075E3">
        <w:rPr>
          <w:sz w:val="28"/>
          <w:szCs w:val="28"/>
          <w:lang w:val="en-US"/>
        </w:rPr>
        <w:br/>
        <w:t>      organization of storage, providing savings of weapons and military equipment in accordance with the requirements of the operation;</w:t>
      </w:r>
      <w:r w:rsidRPr="006075E3">
        <w:rPr>
          <w:sz w:val="28"/>
          <w:szCs w:val="28"/>
          <w:lang w:val="en-US"/>
        </w:rPr>
        <w:br/>
        <w:t>      conducting ongoing monitoring of progress, interim and final attestation of pupils;</w:t>
      </w:r>
      <w:r w:rsidRPr="006075E3">
        <w:rPr>
          <w:sz w:val="28"/>
          <w:szCs w:val="28"/>
          <w:lang w:val="en-US"/>
        </w:rPr>
        <w:br/>
        <w:t>      Providing training and retraining of personnel in accordance with the legislation of the Republic of Kazakhstan;</w:t>
      </w:r>
      <w:r w:rsidRPr="006075E3">
        <w:rPr>
          <w:sz w:val="28"/>
          <w:szCs w:val="28"/>
          <w:lang w:val="en-US"/>
        </w:rPr>
        <w:br/>
        <w:t>      Discussion at the meeting of the teachers' council status of military training;</w:t>
      </w:r>
      <w:r w:rsidRPr="006075E3">
        <w:rPr>
          <w:sz w:val="28"/>
          <w:szCs w:val="28"/>
          <w:lang w:val="en-US"/>
        </w:rPr>
        <w:br/>
        <w:t xml:space="preserve">      creation of necessary conditions for catering and medical support, monitoring </w:t>
      </w:r>
      <w:r w:rsidRPr="006075E3">
        <w:rPr>
          <w:sz w:val="28"/>
          <w:szCs w:val="28"/>
          <w:lang w:val="en-US"/>
        </w:rPr>
        <w:lastRenderedPageBreak/>
        <w:t>their work to protect and promote the health of pupils and staff;</w:t>
      </w:r>
      <w:r w:rsidRPr="006075E3">
        <w:rPr>
          <w:sz w:val="28"/>
          <w:szCs w:val="28"/>
          <w:lang w:val="en-US"/>
        </w:rPr>
        <w:br/>
        <w:t>      To ensure timely provision of additional benefits to pupils and types of material support provided by the legislation of the Republic of Kazakhstan;</w:t>
      </w:r>
      <w:r w:rsidRPr="006075E3">
        <w:rPr>
          <w:sz w:val="28"/>
          <w:szCs w:val="28"/>
          <w:lang w:val="en-US"/>
        </w:rPr>
        <w:br/>
        <w:t>      providing the pupils the content and the conditions of stay and students below the established norms;</w:t>
      </w:r>
      <w:r w:rsidRPr="006075E3">
        <w:rPr>
          <w:sz w:val="28"/>
          <w:szCs w:val="28"/>
          <w:lang w:val="en-US"/>
        </w:rPr>
        <w:br/>
        <w:t>      To promote the activities of public authorities;</w:t>
      </w:r>
      <w:r w:rsidRPr="006075E3">
        <w:rPr>
          <w:sz w:val="28"/>
          <w:szCs w:val="28"/>
          <w:lang w:val="en-US"/>
        </w:rPr>
        <w:br/>
        <w:t>       providing a report to the founder of the receipt and expenditure of financial and material resources.</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8. Teaching students gathering organized jointly with the Ministry of Defense of the Republic of Kazakhstan and held in accordance with the training program, the duration of which is not more than 30 days,</w:t>
      </w:r>
      <w:r w:rsidRPr="006075E3">
        <w:rPr>
          <w:sz w:val="28"/>
          <w:szCs w:val="28"/>
          <w:lang w:val="en-US"/>
        </w:rPr>
        <w:br/>
        <w:t>     From the passage of the training assemblies exempt pupils recognized in accordance with the legislation unfit for health reasons.</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9. Training and educational classroom, extra-curricular activities in educational institutions organized in accordance with the programs, regulations and normative documents of the secondary school with regard to the specific tasks.</w:t>
      </w:r>
    </w:p>
    <w:p w:rsidR="002F4A3B" w:rsidRPr="002F4A3B"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 10. Teaching students is carried out by squads (classes) in the state and Russian languages. Classes are held in classrooms, classrooms for each subject.</w:t>
      </w:r>
    </w:p>
    <w:p w:rsidR="002F4A3B" w:rsidRPr="006075E3" w:rsidRDefault="002F4A3B" w:rsidP="002F4A3B">
      <w:pPr>
        <w:autoSpaceDE w:val="0"/>
        <w:autoSpaceDN w:val="0"/>
        <w:adjustRightInd w:val="0"/>
        <w:spacing w:after="200" w:line="276" w:lineRule="auto"/>
        <w:jc w:val="both"/>
        <w:rPr>
          <w:b/>
          <w:bCs/>
          <w:sz w:val="28"/>
          <w:szCs w:val="28"/>
          <w:lang w:val="en-US"/>
        </w:rPr>
      </w:pPr>
      <w:r w:rsidRPr="006075E3">
        <w:rPr>
          <w:b/>
          <w:bCs/>
          <w:sz w:val="28"/>
          <w:szCs w:val="28"/>
          <w:lang w:val="en-US"/>
        </w:rPr>
        <w:t>Providing students with all types</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1. Providing uniforms pupils at the expense of budgetary funds.</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2.Provision of clothing and equipment is carried out according to the scheme:</w:t>
      </w:r>
      <w:r w:rsidRPr="006075E3">
        <w:rPr>
          <w:sz w:val="28"/>
          <w:szCs w:val="28"/>
          <w:lang w:val="en-US"/>
        </w:rPr>
        <w:br/>
        <w:t>       Estimates of requirements for clothing and equipment company plans to supply education is made on the payroll number of personnel in accordance with the rules to ensure taking into account the ongoing activities;</w:t>
      </w:r>
      <w:r w:rsidRPr="006075E3">
        <w:rPr>
          <w:sz w:val="28"/>
          <w:szCs w:val="28"/>
          <w:lang w:val="en-US"/>
        </w:rPr>
        <w:br/>
        <w:t>      to supply the plans envisaged in the organization of the content of education minimum reserve ware property;</w:t>
      </w:r>
      <w:r w:rsidRPr="006075E3">
        <w:rPr>
          <w:sz w:val="28"/>
          <w:szCs w:val="28"/>
          <w:lang w:val="en-US"/>
        </w:rPr>
        <w:br/>
        <w:t>      to meet the needs of all institutions counted the presence of new and second-hand clothing equipment, the timing of the socks which do not expire in the planned period. In addition, the security needs of count inventory items, socks terms have expired, but fit for their intended use without repair or after repair;</w:t>
      </w:r>
      <w:r w:rsidRPr="006075E3">
        <w:rPr>
          <w:sz w:val="28"/>
          <w:szCs w:val="28"/>
          <w:lang w:val="en-US"/>
        </w:rPr>
        <w:br/>
        <w:t>      Vacation ware property education institutions is carried out:</w:t>
      </w:r>
      <w:r w:rsidRPr="006075E3">
        <w:rPr>
          <w:sz w:val="28"/>
          <w:szCs w:val="28"/>
          <w:lang w:val="en-US"/>
        </w:rPr>
        <w:br/>
        <w:t>      at year plan - by April 15th;</w:t>
      </w:r>
      <w:r w:rsidRPr="006075E3">
        <w:rPr>
          <w:sz w:val="28"/>
          <w:szCs w:val="28"/>
          <w:lang w:val="en-US"/>
        </w:rPr>
        <w:br/>
        <w:t>      The winter plan - by October 15th;</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lastRenderedPageBreak/>
        <w:t>Simultaneously with the release of educational organizations ware property by year plan supply them released as clothing and equipment, put to officers, non-commissioned officers and other ranks of contract service on terms socks before July 1st of the current year;</w:t>
      </w:r>
      <w:r w:rsidRPr="006075E3">
        <w:rPr>
          <w:sz w:val="28"/>
          <w:szCs w:val="28"/>
          <w:lang w:val="en-US"/>
        </w:rPr>
        <w:br/>
        <w:t>       issuance of pre-term and expenditure of the property defined regulations, time sheets and states is not performed;</w:t>
      </w:r>
      <w:r w:rsidRPr="006075E3">
        <w:rPr>
          <w:sz w:val="28"/>
          <w:szCs w:val="28"/>
          <w:lang w:val="en-US"/>
        </w:rPr>
        <w:br/>
        <w:t>      decals (accessories) are issued to pupils at a time of the uniform items, on which the wearing of signs provided;</w:t>
      </w:r>
      <w:r w:rsidRPr="006075E3">
        <w:rPr>
          <w:sz w:val="28"/>
          <w:szCs w:val="28"/>
          <w:lang w:val="en-US"/>
        </w:rPr>
        <w:br/>
        <w:t>      In addition, pupils who have received military rank of sergeant, issued braid (patches) corresponding to the military rank;</w:t>
      </w:r>
      <w:r w:rsidRPr="006075E3">
        <w:rPr>
          <w:sz w:val="28"/>
          <w:szCs w:val="28"/>
          <w:lang w:val="en-US"/>
        </w:rPr>
        <w:br/>
        <w:t>      reclamation of ware property produced educational organizations, was held at the contentment of the Ministry of Defense of the Republic of Kazakhstan, according to reports - applications submitted to the Ministry of Defense of the Republic of Kazakhstan;</w:t>
      </w:r>
      <w:r w:rsidRPr="006075E3">
        <w:rPr>
          <w:sz w:val="28"/>
          <w:szCs w:val="28"/>
          <w:lang w:val="en-US"/>
        </w:rPr>
        <w:br/>
        <w:t>      reclamation of ware property is made to the reports - applications to higher education institutions of the Ministry to which they are administered;</w:t>
      </w:r>
      <w:r w:rsidRPr="006075E3">
        <w:rPr>
          <w:sz w:val="28"/>
          <w:szCs w:val="28"/>
          <w:lang w:val="en-US"/>
        </w:rPr>
        <w:br/>
        <w:t>      submission of applications for early vacation ware property is allowed only for organizational activities under the plan in advance, as well as compensation for property lost as a result of natural disasters.</w:t>
      </w:r>
    </w:p>
    <w:p w:rsidR="002F4A3B" w:rsidRPr="006075E3" w:rsidRDefault="002F4A3B" w:rsidP="002F4A3B">
      <w:pPr>
        <w:autoSpaceDE w:val="0"/>
        <w:autoSpaceDN w:val="0"/>
        <w:adjustRightInd w:val="0"/>
        <w:spacing w:after="200" w:line="276" w:lineRule="auto"/>
        <w:rPr>
          <w:b/>
          <w:bCs/>
          <w:sz w:val="28"/>
          <w:szCs w:val="28"/>
          <w:lang w:val="en-US"/>
        </w:rPr>
      </w:pPr>
      <w:r w:rsidRPr="006075E3">
        <w:rPr>
          <w:b/>
          <w:bCs/>
          <w:sz w:val="28"/>
          <w:szCs w:val="28"/>
          <w:lang w:val="en-US"/>
        </w:rPr>
        <w:t>JOB DESCRIPTION</w:t>
      </w:r>
      <w:r w:rsidRPr="006075E3">
        <w:rPr>
          <w:b/>
          <w:bCs/>
          <w:sz w:val="28"/>
          <w:szCs w:val="28"/>
          <w:lang w:val="en-US"/>
        </w:rPr>
        <w:br/>
        <w:t>TEACHER-ORGANIZER</w:t>
      </w:r>
      <w:r w:rsidRPr="006075E3">
        <w:rPr>
          <w:b/>
          <w:bCs/>
          <w:sz w:val="28"/>
          <w:szCs w:val="28"/>
          <w:lang w:val="en-US"/>
        </w:rPr>
        <w:br/>
        <w:t>BMT</w:t>
      </w: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1. General Provisions</w:t>
      </w:r>
      <w:r w:rsidRPr="006075E3">
        <w:rPr>
          <w:sz w:val="28"/>
          <w:szCs w:val="28"/>
          <w:lang w:val="en-US"/>
        </w:rPr>
        <w:br/>
        <w:t>1.1. This job description is based on the tariff and qualifying characteristics of the teacher-organizer BMT educational institutions approved by the Decree of the Minister of Education and Science of the Republic of Kazakhstan № 338 dated July 13, 2009, the Minister of Labour and Social Protection of Population of the Republic of Kazakhstan №141 from 28.06.03 city and qualifying characteristics of individual positions of specialists of public institutions and public enterprises that are common to all lines of business, approved by order of the Minister of Labour and social protection of population of the Republic of Kazakhstan №119-p of 30.05.03, at the school of collective agreement №05020487 from 05.01.2009, the, Charter school №1102 / 22 dated 08.07.2010, the in compiling instructions considered as approximate recommendations on the organization of labor safety service in an educational institution of the Ministry of education of the Republic of Kazakhstan.</w:t>
      </w:r>
      <w:r w:rsidRPr="006075E3">
        <w:rPr>
          <w:sz w:val="28"/>
          <w:szCs w:val="28"/>
          <w:lang w:val="en-US"/>
        </w:rPr>
        <w:br/>
      </w:r>
      <w:r w:rsidRPr="006075E3">
        <w:rPr>
          <w:sz w:val="28"/>
          <w:szCs w:val="28"/>
          <w:lang w:val="en-US"/>
        </w:rPr>
        <w:br/>
        <w:t>1.2. Teacher-organizer of the BMT is appointed and dismissed by the director of the school.</w:t>
      </w:r>
      <w:r w:rsidRPr="006075E3">
        <w:rPr>
          <w:sz w:val="28"/>
          <w:szCs w:val="28"/>
          <w:lang w:val="en-US"/>
        </w:rPr>
        <w:br/>
      </w:r>
      <w:r w:rsidRPr="006075E3">
        <w:rPr>
          <w:sz w:val="28"/>
          <w:szCs w:val="28"/>
          <w:lang w:val="en-US"/>
        </w:rPr>
        <w:lastRenderedPageBreak/>
        <w:br/>
        <w:t>1.3. Teacher-organizer of BMT should have higher professional education and special training in civil defense (GO) or higher military education or secondary military education without requiring a length of service.</w:t>
      </w:r>
      <w:r w:rsidRPr="006075E3">
        <w:rPr>
          <w:sz w:val="28"/>
          <w:szCs w:val="28"/>
          <w:lang w:val="en-US"/>
        </w:rPr>
        <w:br/>
      </w:r>
      <w:r w:rsidRPr="006075E3">
        <w:rPr>
          <w:sz w:val="28"/>
          <w:szCs w:val="28"/>
          <w:lang w:val="en-US"/>
        </w:rPr>
        <w:br/>
        <w:t>1.4. Teacher-organizer of BMT reports directly to the school principal and his deputies.</w:t>
      </w:r>
      <w:r w:rsidRPr="006075E3">
        <w:rPr>
          <w:sz w:val="28"/>
          <w:szCs w:val="28"/>
          <w:lang w:val="en-US"/>
        </w:rPr>
        <w:br/>
      </w:r>
      <w:r w:rsidRPr="006075E3">
        <w:rPr>
          <w:sz w:val="28"/>
          <w:szCs w:val="28"/>
          <w:lang w:val="en-US"/>
        </w:rPr>
        <w:br/>
        <w:t>   1.5. In its activities, the teacher-organizer of BMT by the Constitution and laws of the Republic of Kazakhstan (including "On Education", "On Defense", "On Civil Defense"), Decrees of the President of the Republic of Kazakhstan, the decisions of the Republic of Kazakhstan Government and education authorities at all levels education and training, defense, defense and the functioning of institutions in emergency situations; rules and regulations of occupational health, safety and fire protection, as well as the Articles of Association and local legal acts of the school (including internal regulations, orders and instructions of the Director, this job description), the employment agreement (contract).</w:t>
      </w:r>
      <w:r w:rsidRPr="006075E3">
        <w:rPr>
          <w:sz w:val="28"/>
          <w:szCs w:val="28"/>
          <w:lang w:val="en-US"/>
        </w:rPr>
        <w:br/>
      </w:r>
      <w:r w:rsidRPr="006075E3">
        <w:rPr>
          <w:sz w:val="28"/>
          <w:szCs w:val="28"/>
          <w:lang w:val="en-US"/>
        </w:rPr>
        <w:br/>
        <w:t>Teacher-organizer of BMT complies with the Convention on the Rights of the Child.</w:t>
      </w:r>
    </w:p>
    <w:p w:rsidR="002F4A3B" w:rsidRPr="006075E3" w:rsidRDefault="002F4A3B" w:rsidP="002F4A3B">
      <w:pPr>
        <w:autoSpaceDE w:val="0"/>
        <w:autoSpaceDN w:val="0"/>
        <w:adjustRightInd w:val="0"/>
        <w:spacing w:after="200" w:line="276" w:lineRule="auto"/>
        <w:jc w:val="both"/>
        <w:rPr>
          <w:sz w:val="28"/>
          <w:szCs w:val="28"/>
          <w:lang w:val="en-US"/>
        </w:rPr>
      </w:pP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2. Functions</w:t>
      </w:r>
      <w:r w:rsidRPr="006075E3">
        <w:rPr>
          <w:b/>
          <w:bCs/>
          <w:sz w:val="28"/>
          <w:szCs w:val="28"/>
          <w:lang w:val="en-US"/>
        </w:rPr>
        <w:br/>
      </w:r>
      <w:r w:rsidRPr="006075E3">
        <w:rPr>
          <w:sz w:val="28"/>
          <w:szCs w:val="28"/>
          <w:lang w:val="en-US"/>
        </w:rPr>
        <w:br/>
        <w:t>The main activities of the host teacher BMT are:</w:t>
      </w:r>
      <w:r w:rsidRPr="006075E3">
        <w:rPr>
          <w:sz w:val="28"/>
          <w:szCs w:val="28"/>
          <w:lang w:val="en-US"/>
        </w:rPr>
        <w:br/>
      </w:r>
      <w:r w:rsidRPr="006075E3">
        <w:rPr>
          <w:sz w:val="28"/>
          <w:szCs w:val="28"/>
          <w:lang w:val="en-US"/>
        </w:rPr>
        <w:br/>
        <w:t>2.1. Teaching the foundations of  BMT</w:t>
      </w:r>
      <w:r w:rsidRPr="006075E3">
        <w:rPr>
          <w:sz w:val="28"/>
          <w:szCs w:val="28"/>
          <w:lang w:val="en-US"/>
        </w:rPr>
        <w:br/>
      </w:r>
      <w:r w:rsidRPr="006075E3">
        <w:rPr>
          <w:sz w:val="28"/>
          <w:szCs w:val="28"/>
          <w:lang w:val="en-US"/>
        </w:rPr>
        <w:br/>
        <w:t>2.2. Organization in accordance with the laws of pre-conscription training of students and accounting for military service;</w:t>
      </w:r>
      <w:r w:rsidRPr="006075E3">
        <w:rPr>
          <w:sz w:val="28"/>
          <w:szCs w:val="28"/>
          <w:lang w:val="en-US"/>
        </w:rPr>
        <w:br/>
      </w:r>
      <w:r w:rsidRPr="006075E3">
        <w:rPr>
          <w:sz w:val="28"/>
          <w:szCs w:val="28"/>
          <w:lang w:val="en-US"/>
        </w:rPr>
        <w:br/>
        <w:t>2.3. Organization and conduct of school activities for GO;</w:t>
      </w:r>
      <w:r w:rsidRPr="006075E3">
        <w:rPr>
          <w:sz w:val="28"/>
          <w:szCs w:val="28"/>
          <w:lang w:val="en-US"/>
        </w:rPr>
        <w:br/>
      </w:r>
      <w:r w:rsidRPr="006075E3">
        <w:rPr>
          <w:sz w:val="28"/>
          <w:szCs w:val="28"/>
          <w:lang w:val="en-US"/>
        </w:rPr>
        <w:br/>
        <w:t>2.4. Preparation of school to work in the conditions of natural disasters;</w:t>
      </w: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3. Duties</w:t>
      </w:r>
      <w:r w:rsidRPr="006075E3">
        <w:rPr>
          <w:sz w:val="28"/>
          <w:szCs w:val="28"/>
          <w:lang w:val="en-US"/>
        </w:rPr>
        <w:br/>
      </w:r>
      <w:r w:rsidRPr="006075E3">
        <w:rPr>
          <w:sz w:val="28"/>
          <w:szCs w:val="28"/>
          <w:lang w:val="en-US"/>
        </w:rPr>
        <w:br/>
        <w:t>Teacher-organizer of BMT performs the following duties:</w:t>
      </w:r>
      <w:r w:rsidRPr="006075E3">
        <w:rPr>
          <w:sz w:val="28"/>
          <w:szCs w:val="28"/>
          <w:lang w:val="en-US"/>
        </w:rPr>
        <w:br/>
      </w:r>
      <w:r w:rsidRPr="006075E3">
        <w:rPr>
          <w:sz w:val="28"/>
          <w:szCs w:val="28"/>
          <w:lang w:val="en-US"/>
        </w:rPr>
        <w:br/>
        <w:t xml:space="preserve">3.1. Provides training and education of students, taking into account the specifics of </w:t>
      </w:r>
      <w:r w:rsidRPr="006075E3">
        <w:rPr>
          <w:sz w:val="28"/>
          <w:szCs w:val="28"/>
          <w:lang w:val="en-US"/>
        </w:rPr>
        <w:lastRenderedPageBreak/>
        <w:t>the courses of health and safety basics and pre-conscription training;</w:t>
      </w:r>
      <w:r w:rsidRPr="006075E3">
        <w:rPr>
          <w:sz w:val="28"/>
          <w:szCs w:val="28"/>
          <w:lang w:val="en-US"/>
        </w:rPr>
        <w:br/>
      </w:r>
      <w:r w:rsidRPr="006075E3">
        <w:rPr>
          <w:sz w:val="28"/>
          <w:szCs w:val="28"/>
          <w:lang w:val="en-US"/>
        </w:rPr>
        <w:br/>
        <w:t>3.2. It promotes the formation of a common cultural identity of students; compliance with their rights and freedoms;</w:t>
      </w:r>
      <w:r w:rsidRPr="006075E3">
        <w:rPr>
          <w:sz w:val="28"/>
          <w:szCs w:val="28"/>
          <w:lang w:val="en-US"/>
        </w:rPr>
        <w:br/>
      </w:r>
      <w:r w:rsidRPr="006075E3">
        <w:rPr>
          <w:sz w:val="28"/>
          <w:szCs w:val="28"/>
          <w:lang w:val="en-US"/>
        </w:rPr>
        <w:br/>
        <w:t>3.3. Organizing, planning and conducting training, including facultative and after-hour classes, applied physical preparation;</w:t>
      </w:r>
      <w:r w:rsidRPr="006075E3">
        <w:rPr>
          <w:sz w:val="28"/>
          <w:szCs w:val="28"/>
          <w:lang w:val="en-US"/>
        </w:rPr>
        <w:br/>
      </w:r>
      <w:r w:rsidRPr="006075E3">
        <w:rPr>
          <w:sz w:val="28"/>
          <w:szCs w:val="28"/>
          <w:lang w:val="en-US"/>
        </w:rPr>
        <w:br/>
        <w:t>3.4. It uses a variety of forms, techniques, methods and teaching aids; improve their skills;</w:t>
      </w:r>
      <w:r w:rsidRPr="006075E3">
        <w:rPr>
          <w:sz w:val="28"/>
          <w:szCs w:val="28"/>
          <w:lang w:val="en-US"/>
        </w:rPr>
        <w:br/>
      </w:r>
      <w:r w:rsidRPr="006075E3">
        <w:rPr>
          <w:sz w:val="28"/>
          <w:szCs w:val="28"/>
          <w:lang w:val="en-US"/>
        </w:rPr>
        <w:br/>
        <w:t>3.5. Participates in the planning and execution of labor protection, life and health of students and school staff, the Pedagogical Council and meetings with the director;</w:t>
      </w:r>
      <w:r w:rsidRPr="006075E3">
        <w:rPr>
          <w:sz w:val="28"/>
          <w:szCs w:val="28"/>
          <w:lang w:val="en-US"/>
        </w:rPr>
        <w:br/>
      </w:r>
      <w:r w:rsidRPr="006075E3">
        <w:rPr>
          <w:sz w:val="28"/>
          <w:szCs w:val="28"/>
          <w:lang w:val="en-US"/>
        </w:rPr>
        <w:br/>
        <w:t>3.6. Interacts with the interested institutions and organizations on issues of health and safety, pre-conscription training and GO;</w:t>
      </w:r>
      <w:r w:rsidRPr="006075E3">
        <w:rPr>
          <w:sz w:val="28"/>
          <w:szCs w:val="28"/>
          <w:lang w:val="en-US"/>
        </w:rPr>
        <w:br/>
      </w:r>
      <w:r w:rsidRPr="006075E3">
        <w:rPr>
          <w:sz w:val="28"/>
          <w:szCs w:val="28"/>
          <w:lang w:val="en-US"/>
        </w:rPr>
        <w:br/>
        <w:t>3.7. In conjunction with health authorities arrange for a medical examination and pre-conscription of young men of military age for their registry to the military commissariats;</w:t>
      </w:r>
      <w:r w:rsidRPr="006075E3">
        <w:rPr>
          <w:sz w:val="28"/>
          <w:szCs w:val="28"/>
          <w:lang w:val="en-US"/>
        </w:rPr>
        <w:br/>
      </w:r>
      <w:r w:rsidRPr="006075E3">
        <w:rPr>
          <w:sz w:val="28"/>
          <w:szCs w:val="28"/>
          <w:lang w:val="en-US"/>
        </w:rPr>
        <w:br/>
        <w:t>3.8. Military commissariats provides assistance in the selection of young people for admission to military schools;</w:t>
      </w:r>
      <w:r w:rsidRPr="006075E3">
        <w:rPr>
          <w:sz w:val="28"/>
          <w:szCs w:val="28"/>
          <w:lang w:val="en-US"/>
        </w:rPr>
        <w:br/>
      </w:r>
      <w:r w:rsidRPr="006075E3">
        <w:rPr>
          <w:sz w:val="28"/>
          <w:szCs w:val="28"/>
          <w:lang w:val="en-US"/>
        </w:rPr>
        <w:br/>
        <w:t>3.9. It keeps a record of military service in school and presents the appropriate reports in the military;</w:t>
      </w:r>
      <w:r w:rsidRPr="006075E3">
        <w:rPr>
          <w:sz w:val="28"/>
          <w:szCs w:val="28"/>
          <w:lang w:val="en-US"/>
        </w:rPr>
        <w:br/>
      </w:r>
      <w:r w:rsidRPr="006075E3">
        <w:rPr>
          <w:sz w:val="28"/>
          <w:szCs w:val="28"/>
          <w:lang w:val="en-US"/>
        </w:rPr>
        <w:br/>
        <w:t>3.10. GO develops school plan;</w:t>
      </w:r>
      <w:r w:rsidRPr="006075E3">
        <w:rPr>
          <w:sz w:val="28"/>
          <w:szCs w:val="28"/>
          <w:lang w:val="en-US"/>
        </w:rPr>
        <w:br/>
      </w:r>
      <w:r w:rsidRPr="006075E3">
        <w:rPr>
          <w:sz w:val="28"/>
          <w:szCs w:val="28"/>
          <w:lang w:val="en-US"/>
        </w:rPr>
        <w:br/>
        <w:t>3.11. Organizes classes for GO with school staff;</w:t>
      </w:r>
      <w:r w:rsidRPr="006075E3">
        <w:rPr>
          <w:sz w:val="28"/>
          <w:szCs w:val="28"/>
          <w:lang w:val="en-US"/>
        </w:rPr>
        <w:br/>
      </w:r>
      <w:r w:rsidRPr="006075E3">
        <w:rPr>
          <w:sz w:val="28"/>
          <w:szCs w:val="28"/>
          <w:lang w:val="en-US"/>
        </w:rPr>
        <w:br/>
        <w:t>3.12. Preparing and conducting command and staff, special tactical exercises and other activities to GO;</w:t>
      </w:r>
      <w:r w:rsidRPr="006075E3">
        <w:rPr>
          <w:sz w:val="28"/>
          <w:szCs w:val="28"/>
          <w:lang w:val="en-US"/>
        </w:rPr>
        <w:br/>
      </w:r>
      <w:r w:rsidRPr="006075E3">
        <w:rPr>
          <w:sz w:val="28"/>
          <w:szCs w:val="28"/>
          <w:lang w:val="en-US"/>
        </w:rPr>
        <w:br/>
        <w:t>3.13. It is involved in ensuring the functioning of the school in the event of various emergencies;</w:t>
      </w:r>
      <w:r w:rsidRPr="006075E3">
        <w:rPr>
          <w:sz w:val="28"/>
          <w:szCs w:val="28"/>
          <w:lang w:val="en-US"/>
        </w:rPr>
        <w:br/>
      </w:r>
      <w:r w:rsidRPr="006075E3">
        <w:rPr>
          <w:sz w:val="28"/>
          <w:szCs w:val="28"/>
          <w:lang w:val="en-US"/>
        </w:rPr>
        <w:br/>
        <w:t>3.14. It provides content protection structures, personal protective equipment and civil groups in adequate preparedness;</w:t>
      </w:r>
      <w:r w:rsidRPr="006075E3">
        <w:rPr>
          <w:sz w:val="28"/>
          <w:szCs w:val="28"/>
          <w:lang w:val="en-US"/>
        </w:rPr>
        <w:br/>
      </w:r>
      <w:r w:rsidRPr="006075E3">
        <w:rPr>
          <w:sz w:val="28"/>
          <w:szCs w:val="28"/>
          <w:lang w:val="en-US"/>
        </w:rPr>
        <w:lastRenderedPageBreak/>
        <w:br/>
        <w:t>3.15. Conducts workshops and training activities for students and school staff in emergency situations;</w:t>
      </w:r>
      <w:r w:rsidRPr="006075E3">
        <w:rPr>
          <w:sz w:val="28"/>
          <w:szCs w:val="28"/>
          <w:lang w:val="en-US"/>
        </w:rPr>
        <w:br/>
      </w:r>
      <w:r w:rsidRPr="006075E3">
        <w:rPr>
          <w:sz w:val="28"/>
          <w:szCs w:val="28"/>
          <w:lang w:val="en-US"/>
        </w:rPr>
        <w:br/>
        <w:t>3.16. Facilitates the creation and improvement of training facilities, compliance with safety rules by students during classes on health and safety grounds and pre-conscription training, is responsible for the safety of civilian property taken them for safekeeping on single documents;</w:t>
      </w:r>
      <w:r w:rsidRPr="006075E3">
        <w:rPr>
          <w:sz w:val="28"/>
          <w:szCs w:val="28"/>
          <w:lang w:val="en-US"/>
        </w:rPr>
        <w:br/>
      </w:r>
      <w:r w:rsidRPr="006075E3">
        <w:rPr>
          <w:sz w:val="28"/>
          <w:szCs w:val="28"/>
          <w:lang w:val="en-US"/>
        </w:rPr>
        <w:br/>
        <w:t>3.17. Provides training, consulting, coaching school staff and students on life safety;</w:t>
      </w:r>
      <w:r w:rsidRPr="006075E3">
        <w:rPr>
          <w:sz w:val="28"/>
          <w:szCs w:val="28"/>
          <w:lang w:val="en-US"/>
        </w:rPr>
        <w:br/>
      </w:r>
      <w:r w:rsidRPr="006075E3">
        <w:rPr>
          <w:sz w:val="28"/>
          <w:szCs w:val="28"/>
          <w:lang w:val="en-US"/>
        </w:rPr>
        <w:br/>
        <w:t>3.18. Participates in the work of the commission to investigate accidents that have occurred with employees, trainees, in the implementation of administrative and public control on labor protection;</w:t>
      </w:r>
      <w:r w:rsidRPr="006075E3">
        <w:rPr>
          <w:sz w:val="28"/>
          <w:szCs w:val="28"/>
          <w:lang w:val="en-US"/>
        </w:rPr>
        <w:br/>
      </w:r>
      <w:r w:rsidRPr="006075E3">
        <w:rPr>
          <w:sz w:val="28"/>
          <w:szCs w:val="28"/>
          <w:lang w:val="en-US"/>
        </w:rPr>
        <w:br/>
        <w:t>3.19. Free pass periodic medical examinations;</w:t>
      </w:r>
      <w:r w:rsidRPr="006075E3">
        <w:rPr>
          <w:sz w:val="28"/>
          <w:szCs w:val="28"/>
          <w:lang w:val="en-US"/>
        </w:rPr>
        <w:br/>
      </w:r>
      <w:r w:rsidRPr="006075E3">
        <w:rPr>
          <w:sz w:val="28"/>
          <w:szCs w:val="28"/>
          <w:lang w:val="en-US"/>
        </w:rPr>
        <w:br/>
        <w:t>3.20. Comply with ethical norms of behavior at school, home, public places, the corresponding social status of the teacher;</w:t>
      </w:r>
    </w:p>
    <w:p w:rsidR="002F4A3B" w:rsidRPr="006075E3" w:rsidRDefault="002F4A3B" w:rsidP="002F4A3B">
      <w:pPr>
        <w:autoSpaceDE w:val="0"/>
        <w:autoSpaceDN w:val="0"/>
        <w:adjustRightInd w:val="0"/>
        <w:spacing w:after="200" w:line="276" w:lineRule="auto"/>
        <w:jc w:val="both"/>
        <w:rPr>
          <w:sz w:val="28"/>
          <w:szCs w:val="28"/>
          <w:lang w:val="en-US"/>
        </w:rPr>
      </w:pP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4. Rights</w:t>
      </w:r>
      <w:r w:rsidRPr="006075E3">
        <w:rPr>
          <w:sz w:val="28"/>
          <w:szCs w:val="28"/>
          <w:lang w:val="en-US"/>
        </w:rPr>
        <w:br/>
      </w:r>
      <w:r w:rsidRPr="006075E3">
        <w:rPr>
          <w:sz w:val="28"/>
          <w:szCs w:val="28"/>
          <w:lang w:val="en-US"/>
        </w:rPr>
        <w:br/>
        <w:t>Teacher-organizer of BMT has the right to:</w:t>
      </w:r>
      <w:r w:rsidRPr="006075E3">
        <w:rPr>
          <w:sz w:val="28"/>
          <w:szCs w:val="28"/>
          <w:lang w:val="en-US"/>
        </w:rPr>
        <w:br/>
      </w:r>
      <w:r w:rsidRPr="006075E3">
        <w:rPr>
          <w:sz w:val="28"/>
          <w:szCs w:val="28"/>
          <w:lang w:val="en-US"/>
        </w:rPr>
        <w:br/>
        <w:t>4.1. Participate in the management of the School in the manner determined by the Charter School;</w:t>
      </w:r>
      <w:r w:rsidRPr="006075E3">
        <w:rPr>
          <w:sz w:val="28"/>
          <w:szCs w:val="28"/>
          <w:lang w:val="en-US"/>
        </w:rPr>
        <w:br/>
      </w:r>
      <w:r w:rsidRPr="006075E3">
        <w:rPr>
          <w:sz w:val="28"/>
          <w:szCs w:val="28"/>
          <w:lang w:val="en-US"/>
        </w:rPr>
        <w:br/>
        <w:t>4.2. On the protection of professional honor and dignity;</w:t>
      </w:r>
      <w:r w:rsidRPr="006075E3">
        <w:rPr>
          <w:sz w:val="28"/>
          <w:szCs w:val="28"/>
          <w:lang w:val="en-US"/>
        </w:rPr>
        <w:br/>
      </w:r>
      <w:r w:rsidRPr="006075E3">
        <w:rPr>
          <w:sz w:val="28"/>
          <w:szCs w:val="28"/>
          <w:lang w:val="en-US"/>
        </w:rPr>
        <w:br/>
        <w:t>4.3. Acquainted with complaints and other documents containing an assessment of its work, to give them an explanation;</w:t>
      </w:r>
      <w:r w:rsidRPr="006075E3">
        <w:rPr>
          <w:sz w:val="28"/>
          <w:szCs w:val="28"/>
          <w:lang w:val="en-US"/>
        </w:rPr>
        <w:br/>
      </w:r>
      <w:r w:rsidRPr="006075E3">
        <w:rPr>
          <w:sz w:val="28"/>
          <w:szCs w:val="28"/>
          <w:lang w:val="en-US"/>
        </w:rPr>
        <w:br/>
        <w:t>4.4. To freely choose and use methods of training and education, teaching aids and materials, textbooks, methods of assessment of students' knowledge;</w:t>
      </w:r>
      <w:r w:rsidRPr="006075E3">
        <w:rPr>
          <w:sz w:val="28"/>
          <w:szCs w:val="28"/>
          <w:lang w:val="en-US"/>
        </w:rPr>
        <w:br/>
      </w:r>
      <w:r w:rsidRPr="006075E3">
        <w:rPr>
          <w:sz w:val="28"/>
          <w:szCs w:val="28"/>
          <w:lang w:val="en-US"/>
        </w:rPr>
        <w:br/>
        <w:t>4.5. Improve their qualifications;</w:t>
      </w:r>
      <w:r w:rsidRPr="006075E3">
        <w:rPr>
          <w:sz w:val="28"/>
          <w:szCs w:val="28"/>
          <w:lang w:val="en-US"/>
        </w:rPr>
        <w:br/>
      </w:r>
      <w:r w:rsidRPr="006075E3">
        <w:rPr>
          <w:sz w:val="28"/>
          <w:szCs w:val="28"/>
          <w:lang w:val="en-US"/>
        </w:rPr>
        <w:br/>
        <w:t xml:space="preserve">4.6. To attest on a voluntary basis to the relevant qualification category and get it in </w:t>
      </w:r>
      <w:r w:rsidRPr="006075E3">
        <w:rPr>
          <w:sz w:val="28"/>
          <w:szCs w:val="28"/>
          <w:lang w:val="en-US"/>
        </w:rPr>
        <w:lastRenderedPageBreak/>
        <w:t>the case of successful completion of the certification;</w:t>
      </w:r>
      <w:r w:rsidRPr="006075E3">
        <w:rPr>
          <w:sz w:val="28"/>
          <w:szCs w:val="28"/>
          <w:lang w:val="en-US"/>
        </w:rPr>
        <w:br/>
      </w:r>
      <w:r w:rsidRPr="006075E3">
        <w:rPr>
          <w:sz w:val="28"/>
          <w:szCs w:val="28"/>
          <w:lang w:val="en-US"/>
        </w:rPr>
        <w:br/>
        <w:t>4.7. Giving students during class changes and mandatory orders related to the organization of employment and observance of discipline, to attract students to the disciplinary responsibility in cases and order established by the Charter and the Rules of stimulation and punishment of students of the School;</w:t>
      </w: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5. Liability</w:t>
      </w:r>
      <w:r w:rsidRPr="006075E3">
        <w:rPr>
          <w:sz w:val="28"/>
          <w:szCs w:val="28"/>
          <w:lang w:val="en-US"/>
        </w:rPr>
        <w:br/>
        <w:t>In the Labour Code of the RK procedure the teacher-organizer of the CWP responsible for:</w:t>
      </w:r>
      <w:r w:rsidRPr="006075E3">
        <w:rPr>
          <w:sz w:val="28"/>
          <w:szCs w:val="28"/>
          <w:lang w:val="en-US"/>
        </w:rPr>
        <w:br/>
        <w:t>5.1. For implementation not in full degree programs in accordance with the curriculum and the schedule of the educational process;</w:t>
      </w:r>
      <w:r w:rsidRPr="006075E3">
        <w:rPr>
          <w:sz w:val="28"/>
          <w:szCs w:val="28"/>
          <w:lang w:val="en-US"/>
        </w:rPr>
        <w:br/>
        <w:t>5.2. For the life and health of students during the educational process, violation of the rights and freedoms of students.</w:t>
      </w:r>
      <w:r w:rsidRPr="006075E3">
        <w:rPr>
          <w:sz w:val="28"/>
          <w:szCs w:val="28"/>
          <w:lang w:val="en-US"/>
        </w:rPr>
        <w:br/>
        <w:t>5.3. For non-performance or improper performance without good reason Statutes and Rules of the internal labor regulations of the school, the lawful orders of the director of the school and other local regulations, duties established by the present Instruction, the teacher-organizer of NVP bears disciplinary responsibility in the manner determined by the Labour Code of RK.</w:t>
      </w:r>
      <w:r w:rsidRPr="006075E3">
        <w:rPr>
          <w:sz w:val="28"/>
          <w:szCs w:val="28"/>
          <w:lang w:val="en-US"/>
        </w:rPr>
        <w:br/>
        <w:t>5.4. For the application, including a one-time, methods of education, related to the physical and (or) mental violence over the individual student, as well as the commission of other immoral act the teacher-organizer of NVP can be relieved of his duties in accordance with the Labour Code of the Republic of Kazakhstan and the Law of the Republic of Kazakhstan "On education". Dismissal of the offense is not a measure of disciplinary liability.</w:t>
      </w:r>
      <w:r w:rsidRPr="006075E3">
        <w:rPr>
          <w:sz w:val="28"/>
          <w:szCs w:val="28"/>
          <w:lang w:val="en-US"/>
        </w:rPr>
        <w:br/>
        <w:t>5.5. For school or wrongfully caused the participants of the educational process damage in connection with the performance (failure) of their duties the teacher-organizer of the CWP is liable in the manner and within the limits established by the Labor Code of the Republic of Kazakhstan and (or) civil law.</w:t>
      </w:r>
    </w:p>
    <w:p w:rsidR="006822DF" w:rsidRDefault="006822DF" w:rsidP="002F4A3B">
      <w:pPr>
        <w:autoSpaceDE w:val="0"/>
        <w:autoSpaceDN w:val="0"/>
        <w:adjustRightInd w:val="0"/>
        <w:spacing w:after="200" w:line="276" w:lineRule="auto"/>
        <w:rPr>
          <w:b/>
          <w:bCs/>
          <w:sz w:val="28"/>
          <w:szCs w:val="28"/>
          <w:lang w:val="en-US"/>
        </w:rPr>
      </w:pP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6. Relationships. Links for positions</w:t>
      </w:r>
      <w:r w:rsidRPr="006075E3">
        <w:rPr>
          <w:sz w:val="28"/>
          <w:szCs w:val="28"/>
          <w:lang w:val="en-US"/>
        </w:rPr>
        <w:br/>
      </w:r>
      <w:r w:rsidRPr="006075E3">
        <w:rPr>
          <w:sz w:val="28"/>
          <w:szCs w:val="28"/>
          <w:lang w:val="en-US"/>
        </w:rPr>
        <w:br/>
        <w:t>Teacher-organizer of the BMT:</w:t>
      </w:r>
      <w:r w:rsidRPr="006075E3">
        <w:rPr>
          <w:sz w:val="28"/>
          <w:szCs w:val="28"/>
          <w:lang w:val="en-US"/>
        </w:rPr>
        <w:br/>
      </w:r>
      <w:r w:rsidRPr="006075E3">
        <w:rPr>
          <w:sz w:val="28"/>
          <w:szCs w:val="28"/>
          <w:lang w:val="en-US"/>
        </w:rPr>
        <w:br/>
        <w:t>6.1. Work schedule, drawn up on the basis of 40-hour work week and approved by the school principal;</w:t>
      </w:r>
      <w:r w:rsidRPr="006075E3">
        <w:rPr>
          <w:sz w:val="28"/>
          <w:szCs w:val="28"/>
          <w:lang w:val="en-US"/>
        </w:rPr>
        <w:br/>
        <w:t xml:space="preserve">6.2. Planning activities GO for each academic year and every quarter of training. The action plan approved by the school principal no later than five days from the </w:t>
      </w:r>
      <w:r w:rsidRPr="006075E3">
        <w:rPr>
          <w:sz w:val="28"/>
          <w:szCs w:val="28"/>
          <w:lang w:val="en-US"/>
        </w:rPr>
        <w:lastRenderedPageBreak/>
        <w:t>beginning of the planning period;</w:t>
      </w:r>
      <w:r w:rsidRPr="006075E3">
        <w:rPr>
          <w:sz w:val="28"/>
          <w:szCs w:val="28"/>
          <w:lang w:val="en-US"/>
        </w:rPr>
        <w:br/>
      </w:r>
      <w:r w:rsidRPr="006075E3">
        <w:rPr>
          <w:sz w:val="28"/>
          <w:szCs w:val="28"/>
          <w:lang w:val="en-US"/>
        </w:rPr>
        <w:br/>
        <w:t>6.3. Is the Director a written report on its activities to no more than five typewritten pages within 10 days of the end of each academic quarter;</w:t>
      </w:r>
      <w:r w:rsidRPr="006075E3">
        <w:rPr>
          <w:sz w:val="28"/>
          <w:szCs w:val="28"/>
          <w:lang w:val="en-US"/>
        </w:rPr>
        <w:br/>
      </w:r>
      <w:r w:rsidRPr="006075E3">
        <w:rPr>
          <w:sz w:val="28"/>
          <w:szCs w:val="28"/>
          <w:lang w:val="en-US"/>
        </w:rPr>
        <w:br/>
        <w:t>6.4. Receives from the headmaster information regulatory, policy, organizational and methodical nature, met a receipt with the relevant documents;</w:t>
      </w:r>
      <w:r w:rsidRPr="006075E3">
        <w:rPr>
          <w:sz w:val="28"/>
          <w:szCs w:val="28"/>
          <w:lang w:val="en-US"/>
        </w:rPr>
        <w:br/>
      </w:r>
      <w:r w:rsidRPr="006075E3">
        <w:rPr>
          <w:sz w:val="28"/>
          <w:szCs w:val="28"/>
          <w:lang w:val="en-US"/>
        </w:rPr>
        <w:br/>
        <w:t>6.5. Endorses orders headmaster for Civil Affairs, BMT, pre-conscription training, occupational health, industrial hygiene and fire safety;</w:t>
      </w:r>
      <w:r w:rsidRPr="006075E3">
        <w:rPr>
          <w:sz w:val="28"/>
          <w:szCs w:val="28"/>
          <w:lang w:val="en-US"/>
        </w:rPr>
        <w:br/>
      </w:r>
      <w:r w:rsidRPr="006075E3">
        <w:rPr>
          <w:sz w:val="28"/>
          <w:szCs w:val="28"/>
          <w:lang w:val="en-US"/>
        </w:rPr>
        <w:br/>
        <w:t>6.6. Systematically exchanging information on matters within its competence, with the administration and school staff;</w:t>
      </w:r>
    </w:p>
    <w:p w:rsidR="002F4A3B" w:rsidRPr="006075E3" w:rsidRDefault="002F4A3B" w:rsidP="002F4A3B">
      <w:pPr>
        <w:autoSpaceDE w:val="0"/>
        <w:autoSpaceDN w:val="0"/>
        <w:adjustRightInd w:val="0"/>
        <w:spacing w:after="200" w:line="276" w:lineRule="auto"/>
        <w:rPr>
          <w:b/>
          <w:bCs/>
          <w:sz w:val="28"/>
          <w:szCs w:val="28"/>
          <w:lang w:val="en-US"/>
        </w:rPr>
      </w:pPr>
      <w:r w:rsidRPr="006075E3">
        <w:rPr>
          <w:b/>
          <w:bCs/>
          <w:sz w:val="28"/>
          <w:szCs w:val="28"/>
          <w:lang w:val="en-US"/>
        </w:rPr>
        <w:t>IV. Organizing and conducting training for basic military training for youth</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16. At the initial military training of students in schools is given 140 hours, and in vocational schools with a two-year training period - 85 hours, and a three-year term of training - 105 hours, including the hours allocated to the study of the course "Basics of Life Safety", and with young men, conscripts, not undergone basic military training and passing it to the training centers - 60 training hours.</w:t>
      </w:r>
    </w:p>
    <w:p w:rsidR="002F4A3B" w:rsidRPr="006075E3" w:rsidRDefault="002F4A3B" w:rsidP="006822DF">
      <w:pPr>
        <w:autoSpaceDE w:val="0"/>
        <w:autoSpaceDN w:val="0"/>
        <w:adjustRightInd w:val="0"/>
        <w:spacing w:after="200" w:line="276" w:lineRule="auto"/>
        <w:jc w:val="both"/>
        <w:rPr>
          <w:sz w:val="28"/>
          <w:szCs w:val="28"/>
          <w:lang w:val="en-US"/>
        </w:rPr>
      </w:pPr>
      <w:r w:rsidRPr="006075E3">
        <w:rPr>
          <w:sz w:val="28"/>
          <w:szCs w:val="28"/>
          <w:lang w:val="en-US"/>
        </w:rPr>
        <w:t>Initial military training conducted in schools or educational centers, organized by the education authorities in the cities and regions on the basis of educational institutions with the necessary training facilities. Training centers can be established on the basis of the defense-sports camps, as well as independent institutions.</w:t>
      </w:r>
      <w:r w:rsidRPr="006075E3">
        <w:rPr>
          <w:sz w:val="28"/>
          <w:szCs w:val="28"/>
          <w:lang w:val="en-US"/>
        </w:rPr>
        <w:br/>
        <w:t>      Initial military training of youths held in secondary schools of all types in the 9, 10, 11 classes in vocational schools and secondary specialized educational institutions in the first-third year of training, regardless of departmental subordination, involving them in the final stage of training at the training field charges in the military-sports camps, organized by the akims of regions and districts (cities).</w:t>
      </w:r>
      <w:r w:rsidRPr="006075E3">
        <w:rPr>
          <w:sz w:val="28"/>
          <w:szCs w:val="28"/>
          <w:lang w:val="en-US"/>
        </w:rPr>
        <w:br/>
        <w:t>      The schools basic military training is a compulsory subject.</w:t>
      </w:r>
      <w:r w:rsidRPr="006075E3">
        <w:rPr>
          <w:sz w:val="28"/>
          <w:szCs w:val="28"/>
          <w:lang w:val="en-US"/>
        </w:rPr>
        <w:br/>
        <w:t>      Classes on basic military training on a weekly basis (for 1-2 hours), on a monthly basis by the "youth of pre-military age of the Day" or a combination of the solution of educational institutions of Directors in consultation with the local education authorities.</w:t>
      </w:r>
      <w:r w:rsidR="006822DF" w:rsidRPr="006075E3">
        <w:rPr>
          <w:sz w:val="28"/>
          <w:szCs w:val="28"/>
          <w:lang w:val="en-US"/>
        </w:rPr>
        <w:t xml:space="preserve"> </w:t>
      </w:r>
      <w:r w:rsidRPr="006075E3">
        <w:rPr>
          <w:sz w:val="28"/>
          <w:szCs w:val="28"/>
          <w:lang w:val="en-US"/>
        </w:rPr>
        <w:br/>
        <w:t xml:space="preserve">      17. Classes in educational institutions with the girls held in conjunction with the boys on the course "Basics of Life Safety" section on the "Basics of medical knowledge" - separately. To employment under the heading "Basis of military </w:t>
      </w:r>
      <w:r w:rsidRPr="006075E3">
        <w:rPr>
          <w:sz w:val="28"/>
          <w:szCs w:val="28"/>
          <w:lang w:val="en-US"/>
        </w:rPr>
        <w:lastRenderedPageBreak/>
        <w:t>service" and "Applied physical training" girls are not involved.</w:t>
      </w:r>
      <w:r w:rsidRPr="006075E3">
        <w:rPr>
          <w:sz w:val="28"/>
          <w:szCs w:val="28"/>
          <w:lang w:val="en-US"/>
        </w:rPr>
        <w:br/>
        <w:t>      18. The school plan is developed The weekly pass basic military training for the entire academic year. Classes on basic military training are included in the overall training schedule and are held in classes and educational groups. Classes and study groups referred to platoons, and are divided into three sections. Among the best students of the order of the director of the institution appointed by the platoon commanders and offices.</w:t>
      </w:r>
      <w:r w:rsidRPr="006075E3">
        <w:rPr>
          <w:sz w:val="28"/>
          <w:szCs w:val="28"/>
          <w:lang w:val="en-US"/>
        </w:rPr>
        <w:br/>
        <w:t>      Students are required to come to class prepared and neatly dressed.</w:t>
      </w:r>
      <w:r w:rsidRPr="006075E3">
        <w:rPr>
          <w:sz w:val="28"/>
          <w:szCs w:val="28"/>
          <w:lang w:val="en-US"/>
        </w:rPr>
        <w:br/>
        <w:t>      19. The training items for basic military training working young men created by executive agencies in one or more enterprises and institutions, or on the basis of the military-sports improving camp (hereinafter - the one shall be salted) with the number of students at least 20 young men of pre-conscription and conscription age.</w:t>
      </w:r>
      <w:r w:rsidRPr="006075E3">
        <w:rPr>
          <w:sz w:val="28"/>
          <w:szCs w:val="28"/>
          <w:lang w:val="en-US"/>
        </w:rPr>
        <w:br/>
        <w:t>      Direct responsibility for the organization of training points is assigned to the heads of enterprises and institutions in which they are created. The responsibility for attendance at training youths areas rests with the heads of enterprises and institutions, where these young men are working.</w:t>
      </w:r>
      <w:r w:rsidRPr="006075E3">
        <w:rPr>
          <w:sz w:val="28"/>
          <w:szCs w:val="28"/>
          <w:lang w:val="en-US"/>
        </w:rPr>
        <w:br/>
        <w:t>      Idle youth passes basic military training in the military-sports camps, as well as training centers created by the executive authorities under</w:t>
      </w:r>
      <w:r w:rsidR="007F0241">
        <w:rPr>
          <w:sz w:val="28"/>
          <w:szCs w:val="28"/>
          <w:lang w:val="en-US"/>
        </w:rPr>
        <w:t xml:space="preserve"> the leadership of the military </w:t>
      </w:r>
      <w:r w:rsidRPr="006075E3">
        <w:rPr>
          <w:sz w:val="28"/>
          <w:szCs w:val="28"/>
          <w:lang w:val="en-US"/>
        </w:rPr>
        <w:t>commissariat.</w:t>
      </w:r>
      <w:r w:rsidRPr="006075E3">
        <w:rPr>
          <w:sz w:val="28"/>
          <w:szCs w:val="28"/>
          <w:lang w:val="en-US"/>
        </w:rPr>
        <w:br/>
        <w:t>      20. At the initial military training of young people in training points given to 60 hours, including 20 hours - on physical fitness. Classes are held for 6-7 hours a week. On the academic point developed and approved by the head of the enterprise, institution, the chief of defense and sports summer camps Weekly plans passage of basic military training and training schedule.</w:t>
      </w:r>
      <w:r w:rsidRPr="006075E3">
        <w:rPr>
          <w:sz w:val="28"/>
          <w:szCs w:val="28"/>
          <w:lang w:val="en-US"/>
        </w:rPr>
        <w:br/>
        <w:t>      To provide basic military training of young people in the training section issued an order of the director, the institution, the head shall be salted, which is determined by the composition of the study groups, organization, implementation and logistics activities. Study groups are completed with 20-25 young men, taking into account the timing of their call to active military service.</w:t>
      </w:r>
    </w:p>
    <w:p w:rsidR="002F4A3B" w:rsidRPr="006075E3" w:rsidRDefault="002F4A3B" w:rsidP="002F4A3B">
      <w:pPr>
        <w:autoSpaceDE w:val="0"/>
        <w:autoSpaceDN w:val="0"/>
        <w:adjustRightInd w:val="0"/>
        <w:spacing w:after="200" w:line="276" w:lineRule="auto"/>
        <w:rPr>
          <w:sz w:val="28"/>
          <w:szCs w:val="28"/>
          <w:lang w:val="en-US"/>
        </w:rPr>
      </w:pPr>
      <w:r w:rsidRPr="006075E3">
        <w:rPr>
          <w:sz w:val="28"/>
          <w:szCs w:val="28"/>
          <w:lang w:val="en-US"/>
        </w:rPr>
        <w:t>21. Knowledge of students in basic military training are evaluated, as well as other subjects, according to the five-point system.</w:t>
      </w:r>
      <w:r w:rsidRPr="006075E3">
        <w:rPr>
          <w:sz w:val="28"/>
          <w:szCs w:val="28"/>
          <w:lang w:val="en-US"/>
        </w:rPr>
        <w:br/>
        <w:t>      The final grade on the basis of annual (foreign exchange) scores obtained by students on basic military training (except persons who for health reasons are exempt from basic military training), are set in a high school diploma, a certificate of vocational graduation, in the statement of the semester and examination sheets to the diploma.</w:t>
      </w:r>
      <w:r w:rsidRPr="006075E3">
        <w:rPr>
          <w:sz w:val="28"/>
          <w:szCs w:val="28"/>
          <w:lang w:val="en-US"/>
        </w:rPr>
        <w:br/>
        <w:t xml:space="preserve">      Individuals with poor final evaluation of basic military training, high school </w:t>
      </w:r>
      <w:r w:rsidRPr="006075E3">
        <w:rPr>
          <w:sz w:val="28"/>
          <w:szCs w:val="28"/>
          <w:lang w:val="en-US"/>
        </w:rPr>
        <w:lastRenderedPageBreak/>
        <w:t>diploma, certificates of completion of vocational training institutions and diplomas of secondary special educational institutions, are not issued.</w:t>
      </w:r>
    </w:p>
    <w:p w:rsidR="002F4A3B" w:rsidRPr="006075E3" w:rsidRDefault="002F4A3B" w:rsidP="002F4A3B">
      <w:pPr>
        <w:autoSpaceDE w:val="0"/>
        <w:autoSpaceDN w:val="0"/>
        <w:adjustRightInd w:val="0"/>
        <w:spacing w:after="200" w:line="276" w:lineRule="auto"/>
        <w:rPr>
          <w:sz w:val="28"/>
          <w:szCs w:val="28"/>
          <w:lang w:val="kk-KZ"/>
        </w:rPr>
      </w:pPr>
      <w:r w:rsidRPr="006075E3">
        <w:rPr>
          <w:sz w:val="28"/>
          <w:szCs w:val="28"/>
          <w:lang w:val="en-US"/>
        </w:rPr>
        <w:br/>
        <w:t>      22. At the training centers after learning programs conducted tests and exhibited the final score. To receive credits the decision of the district, the city created a commission composed of representatives of the military commissariat, youth committees, Physical Culture and Sports.</w:t>
      </w:r>
      <w:r w:rsidRPr="006075E3">
        <w:rPr>
          <w:sz w:val="28"/>
          <w:szCs w:val="28"/>
          <w:lang w:val="en-US"/>
        </w:rPr>
        <w:br/>
        <w:t>      Young men who have been trained in the training centers shall be issued a certificate of completion of basic military training.</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      23. Lists of young men who have completed a full course of basic military training in schools and training centers, with the final estimates are sent to the city, the district military commissariat at the place of registration of young men.</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br/>
        <w:t>      24. The school and the educational point visual propaganda is issued, which must be high inch, relevant, intelligible, reflecting important political events, military-patriotic themes, to promote the success of Kazakhstan's people, heroes and war veterans, heroism and romance of military service, show life educational institutions, enterprises.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en-US"/>
        </w:rPr>
      </w:pPr>
      <w:r w:rsidRPr="006075E3">
        <w:rPr>
          <w:b/>
          <w:bCs/>
          <w:sz w:val="28"/>
          <w:szCs w:val="28"/>
          <w:lang w:val="en-US"/>
        </w:rPr>
        <w:t>V. Selection, appointment and training elementary teachers-organizers military training schools and officials educational items enterprises and institutions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t>25. Candidates for the post of teachers-organizers of basic military training selected military commissariats, education authorities and the heads of educational institutions. The appointment of teachers, organizers and their dismissal from these positions by the director of educational institutions only in coordination with the municipal, district military commissariat and education authorities.</w:t>
      </w:r>
      <w:r w:rsidRPr="006075E3">
        <w:rPr>
          <w:sz w:val="28"/>
          <w:szCs w:val="28"/>
          <w:lang w:val="en-US"/>
        </w:rPr>
        <w:br/>
        <w:t>      In schools with a large number of parallel classes, study groups, where the teaching of basic military training instructor-organizer of the load exceeds the normal hours, it is allowed to have the required number of additional posts of teachers and organizers of basic military training.</w:t>
      </w:r>
      <w:r w:rsidRPr="006075E3">
        <w:rPr>
          <w:sz w:val="28"/>
          <w:szCs w:val="28"/>
          <w:lang w:val="en-US"/>
        </w:rPr>
        <w:br/>
        <w:t>      The positions of teachers and organizers of basic military training are appointed by university graduates in the specialty "teacher of initial military training and physical education" and, as a rule, reserve officers, past military service who have a higher (average) military or teacher education of high professional qualities that can age and state of health qualitatively conduct classes with boys.</w:t>
      </w:r>
      <w:r w:rsidRPr="006075E3">
        <w:rPr>
          <w:sz w:val="28"/>
          <w:szCs w:val="28"/>
          <w:lang w:val="en-US"/>
        </w:rPr>
        <w:br/>
        <w:t xml:space="preserve">      If it is impossible to equip post-organizers of teachers of basic military training of reserve officers is allowed, on an exceptional basis, to assign teachers-organizers of the initial military training of well-trained and experienced (warrants), sergeants </w:t>
      </w:r>
      <w:r w:rsidRPr="006075E3">
        <w:rPr>
          <w:sz w:val="28"/>
          <w:szCs w:val="28"/>
          <w:lang w:val="en-US"/>
        </w:rPr>
        <w:lastRenderedPageBreak/>
        <w:t>(petty officers) and soldiers (sailors) stock, usually with secondary or higher education, military experience, trained in training units, served on sergeant positions in the mechanized infantry, reconnaissance and tank units, and willing to work with young people. Military commissariats directed teachers and organizers of basic military training this category in training sessions on the preparation of reserve officers in the prescribed manner, and education authorities assist them in the preparation and admission to educational institutions of higher education.</w:t>
      </w:r>
      <w:r w:rsidRPr="006075E3">
        <w:rPr>
          <w:sz w:val="28"/>
          <w:szCs w:val="28"/>
          <w:lang w:val="en-US"/>
        </w:rPr>
        <w:br/>
        <w:t>      Teachers and organizers of basic military training are allowed to appoint two months before the start of the school year.</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26. Preparation of teachers of basic military training and physical training to educational institutions is carried out in higher education institutions in the faculties of physical education defined by decision of the Government of the Republic of Kazakhstan.</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br/>
        <w:t>      27. At the Faculty of Physical Education colleges for the training of teachers of basic military training and physical education are made in men under 25 years old, meet the requirements of preparation of reserve officers. Selection of candidates for training is conducted by military units from among the non-commissioned officers (sergeants) and soldiers (sailors) to be transferred to the reserve, and the district military commissariat of the number of civilian youth together with the education authorities of the number of conscripts.</w:t>
      </w:r>
      <w:r w:rsidRPr="006075E3">
        <w:rPr>
          <w:sz w:val="28"/>
          <w:szCs w:val="28"/>
          <w:lang w:val="en-US"/>
        </w:rPr>
        <w:br/>
        <w:t>      Persons who have completed a full course of study in higher education, past dues in the Army, training as military leaders and passed the final exams to certify officers in reserve. These persons receive a diploma of the established sample on a specialty "teacher of initial military training and physical education," they are sent to the office of military leaders in the institutions, located primarily in rural areas.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en-US"/>
        </w:rPr>
      </w:pPr>
      <w:r w:rsidRPr="006075E3">
        <w:rPr>
          <w:b/>
          <w:bCs/>
          <w:sz w:val="28"/>
          <w:szCs w:val="28"/>
          <w:lang w:val="en-US"/>
        </w:rPr>
        <w:t>VI. Further training</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t>28. Professional development of teachers and organizers of basic military training schools is carried out in order to improve the educational process and the quality of the lessons of basic military training, improve educational and military knowledge, improvement of teaching methods and education of youth, lessons learned and implementation of best practices and technical means training and education in the practice of initial military training and physical education.</w:t>
      </w:r>
      <w:r w:rsidRPr="006075E3">
        <w:rPr>
          <w:sz w:val="28"/>
          <w:szCs w:val="28"/>
          <w:lang w:val="en-US"/>
        </w:rPr>
        <w:br/>
        <w:t>      Professional development of teachers and organizers of basic military training includes: training courses at the graduate training of scientific and pedagogical educators, educational fees before the start of the school year, one-day monthly educational-methodical lessons, as well as participation in the work of methodical commission in school and independent work.</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xml:space="preserve">      29. Educational methods fees lasting 3 days conducted with all teachers-organizers of basic military training before the start of the school year under the </w:t>
      </w:r>
      <w:r w:rsidRPr="006075E3">
        <w:rPr>
          <w:sz w:val="28"/>
          <w:szCs w:val="28"/>
          <w:lang w:val="en-US"/>
        </w:rPr>
        <w:lastRenderedPageBreak/>
        <w:t>program approved by the regional (city) military commissars and coordinated with the relevant departments of Emergency Situations and the education authorities. These fees are summed up basic military training of young men. Targets are set for the new school year, held practical and demonstration sessions on the program of training, study the organizational and methodological documents; Participants exchanged experiences fees of training and education of young men. Collections are organized and conducted by district, city by military commissariats in conjunction with the Office of Emergency Management and Education.</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30. One-day methodical lessons with teachers-organizers of basic military training conducted monthly by district, city by military commissariats in conjunction with the Office of Emergency Management and the education authorities. Day of these studies establish military commissars in consultation with the education authorities. On this day, the teachers-organizers of basic military training instructors conducted methodical, practical and showy classes, seminars and lectures on the topics of the Program. To teach officers and generals of the stock involved and in retirement, most trained teachers-organizers of basic military training, as well as officers of the Methodist military units assigned to the district (city) military commissariats.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br/>
        <w:t>      31. The teachers-organizers of basic military training take part in the work of methodical commission on basic military training, physical culture (physical education), health training in school.</w:t>
      </w:r>
      <w:r w:rsidRPr="006075E3">
        <w:rPr>
          <w:sz w:val="28"/>
          <w:szCs w:val="28"/>
          <w:lang w:val="en-US"/>
        </w:rPr>
        <w:br/>
        <w:t>      The main tasks of the commission are: the systematic improvement of professional skills and methodological expertise of the teacher-organizer of basic military training, physical training teacher (Head of Physical Education) teacher and health training, research and promotion of excellence of educational and educational work with students.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32. The teachers-organizers of basic military training schools available one day a week for the methodical preparation (individual performance back, compilation of best practices, the development of certain issues techniques of basic military training, preparation for employment, preparation of teaching materials) and improving training facilities .</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33. Refresher courses teachers-organizers of basic military training take place in the system of improvement of professional skill of workers of two weeks. On the training courses teachers-organizers of basic military training involved once in 5 years.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34. Teachers health training conducted methodical classes before the school year and during winter or spring break. These classes are city and district health authorities in collaboration with the education authorities and the Civil Defense</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lastRenderedPageBreak/>
        <w:t>.</w:t>
      </w:r>
      <w:r w:rsidRPr="006075E3">
        <w:rPr>
          <w:sz w:val="28"/>
          <w:szCs w:val="28"/>
          <w:lang w:val="en-US"/>
        </w:rPr>
        <w:br/>
        <w:t>      35. To ensure the management of educational-methodical work of the initial military training of young men at the military commissariats are freelance methodological advice for military commissariats fixed officers of military units, military educational institutions, military departments of civilian higher education institutions and departments for emergency situations. The management of these tips work carried out military commissariat.</w:t>
      </w:r>
      <w:r w:rsidRPr="006075E3">
        <w:rPr>
          <w:sz w:val="28"/>
          <w:szCs w:val="28"/>
          <w:lang w:val="en-US"/>
        </w:rPr>
        <w:br/>
        <w:t>      The composition of freelance methodical council included officers of military recruitment offices, the Office of Emergency Management, employees of educational bodies and health, youth committees, tourism and sports, and the best methodologists teachers-organizers of basic military training schools, as well as generals and reserve officers and retired , officers of the military units and military schools.</w:t>
      </w:r>
      <w:r w:rsidRPr="006075E3">
        <w:rPr>
          <w:sz w:val="28"/>
          <w:szCs w:val="28"/>
          <w:lang w:val="en-US"/>
        </w:rPr>
        <w:br/>
        <w:t>      Composition freelance methodical councils claim the military commissars in coordination with ministries and departments in charge of education, their local bodies, heads of offices and garrisons for Emergency Situations. Chairmen freelance methodical councils are appointed by the heads of departments (offices) military commissariat.</w:t>
      </w:r>
      <w:r w:rsidRPr="006075E3">
        <w:rPr>
          <w:sz w:val="28"/>
          <w:szCs w:val="28"/>
          <w:lang w:val="en-US"/>
        </w:rPr>
        <w:br/>
        <w:t>      For freelance methodological advice generated when the military commissariats, is responsible for:</w:t>
      </w:r>
      <w:r w:rsidRPr="006075E3">
        <w:rPr>
          <w:sz w:val="28"/>
          <w:szCs w:val="28"/>
          <w:lang w:val="en-US"/>
        </w:rPr>
        <w:br/>
        <w:t>      organization and conduct of teaching duties and teaching sessions with teachers-organizers of basic military training and teachers of health training institutions, with the chief, his deputies, commanders of companies and platoons, appointed to conduct training and field duties with boys schools in the military -Sport health camps;</w:t>
      </w:r>
      <w:r w:rsidRPr="006075E3">
        <w:rPr>
          <w:sz w:val="28"/>
          <w:szCs w:val="28"/>
          <w:lang w:val="en-US"/>
        </w:rPr>
        <w:br/>
        <w:t>      study, generalization and dissemination of best practices and organization of basic military training, military-patriotic education of the youth on the TRP complex in schools and in the military-sports health camps;</w:t>
      </w:r>
      <w:r w:rsidRPr="006075E3">
        <w:rPr>
          <w:sz w:val="28"/>
          <w:szCs w:val="28"/>
          <w:lang w:val="en-US"/>
        </w:rPr>
        <w:br/>
        <w:t>      review and approval of teaching materials, manuals sections, topics and employment programs of basic military training.</w:t>
      </w:r>
      <w:r w:rsidRPr="006075E3">
        <w:rPr>
          <w:sz w:val="28"/>
          <w:szCs w:val="28"/>
          <w:lang w:val="en-US"/>
        </w:rPr>
        <w:br/>
        <w:t>      Working freelance methodical council is planned for the year. To carry out teaching duties and teaching sessions with teachers-organizers of basic military training, teachers of health training institutions, with the chief, his deputies, commanders of companies and platoons of the military and sports summer camps schedule. Work plans freelance methodical council, schedule of teaching and teaching fees are approved by the occupation military commissar.</w:t>
      </w:r>
      <w:r w:rsidRPr="006075E3">
        <w:rPr>
          <w:sz w:val="28"/>
          <w:szCs w:val="28"/>
          <w:lang w:val="en-US"/>
        </w:rPr>
        <w:br/>
        <w:t>      The city and district military commissariats maintained a register of methodical preparation of teachers-organizers of basic military training, and health authorities - teachers of health training institutions, as well as the audit trail of the process of preparation of young men of pre-conscription and conscription age for active duty in the Armed Forces the divisions training.</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sz w:val="28"/>
          <w:szCs w:val="28"/>
          <w:lang w:val="en-US"/>
        </w:rPr>
      </w:pPr>
      <w:r w:rsidRPr="006075E3">
        <w:rPr>
          <w:b/>
          <w:bCs/>
          <w:sz w:val="28"/>
          <w:szCs w:val="28"/>
          <w:lang w:val="en-US"/>
        </w:rPr>
        <w:t>VII. Salaries of teachers-organizers basic military training</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lastRenderedPageBreak/>
        <w:t>36. The salaries of teachers and organizers of basic military training schools in the prescribed amount determined taking into account the total number of students, regardless of the number of classes (groups), which carried out the initial military training, and the number of students in these classes (groups).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Educators-organizers of basic military training schools and the chief of defense and sports health camps during the training-field duties with the youths in the camps set additional payment for the superintendence of a special study, rooms for storage of training weapons and shooting gallery in the order established by the Government of the Republic of Kazakhstan for the entire public sector.</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The salaries of teachers and organizers of basic military training is included in the payment of secondary schools for the first 9 hours of pedagogical work per week, and in secondary and vocational schools - over 360 hours of pedagogical work annually. If the amount of pedagogical work of teachers and organizers of basic military training is below the specified norm, he is paid a full salary.</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The pedagogical work of teachers and organizers of basic military training included training sessions on basic military training, including in the field of teaching and training camp in one shall be salted. The pedagogical work carried out by teachers-organizers of basic military training over training load 9 hours per week (360 hours per year) included in the base salary, an additional charge in the manner provided for teachers and educators, but not more than 9 hours per week (360 hours per year).</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37. The teachers-organizers of basic military training, which are fully and efficiently carry out their direct duties, can conduct lessons on other school subjects, which are also paid in addition. This additional billable hours of pedagogical work, including basic military training school hours may not exceed 9 hours per week (360 hours per year).</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38. Educational activities for basic military training performed by teachers (lecturers) and other employees of the institution, to be paid in the manner prescribed for teachers (teachers); involved specialists of enterprises, institutions and organizations - on an hourly wage.</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39. All costs associated with the second ment of teachers and organizers of basic military training on the methodological and training sessions, refresher courses are made at the expense of the ministries and departments and local bodies, in charge of educational institutions, in the manner and amount of stopped existing legislation for business trips.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xml:space="preserve">      40. In the teaching experience of teachers and organizers of basic military training schools, specialists in basic military training counted term of active military </w:t>
      </w:r>
      <w:r w:rsidRPr="006075E3">
        <w:rPr>
          <w:sz w:val="28"/>
          <w:szCs w:val="28"/>
          <w:lang w:val="en-US"/>
        </w:rPr>
        <w:lastRenderedPageBreak/>
        <w:t>service in the Armed Forces of the Republic of Kazakhstan, as well as in the Frontier Forces, the National Security Committee of the Republic of Kazakhstan organs, internal troops of the Ministry of Internal Affairs of the Republic of Kazakhstan officers on posts of ensigns (warrant officers), sergeants (foremen).</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t>      41. Reserve officers and retired, appointed to positions of teachers and organizers of basic military training schools, specialists in basic military training, which dismissed from active military service to the reserve or retired without the right to wear military uniforms, as well as those who have completed higher educational institutions on a specialty "teacher of initial military training and physical education" by assigning them to the officer ranks and direction of their work as a teacher of basic military training, the organizer is represented by the right of wearing military uniforms.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b/>
          <w:bCs/>
          <w:sz w:val="28"/>
          <w:szCs w:val="28"/>
          <w:lang w:val="en-US"/>
        </w:rPr>
        <w:t>Organization of teaching and field fees</w:t>
      </w:r>
      <w:r w:rsidRPr="006075E3">
        <w:rPr>
          <w:sz w:val="28"/>
          <w:szCs w:val="28"/>
          <w:lang w:val="en-US"/>
        </w:rPr>
        <w:br/>
      </w:r>
      <w:r w:rsidRPr="006075E3">
        <w:rPr>
          <w:sz w:val="28"/>
          <w:szCs w:val="28"/>
          <w:lang w:val="en-US"/>
        </w:rPr>
        <w:br/>
        <w:t>     56. At the initial military training shall be salted assigned:</w:t>
      </w:r>
      <w:r w:rsidRPr="006075E3">
        <w:rPr>
          <w:sz w:val="28"/>
          <w:szCs w:val="28"/>
          <w:lang w:val="en-US"/>
        </w:rPr>
        <w:br/>
        <w:t>      48 hours on a 6-day training camp for 10th grade students (II courses);</w:t>
      </w:r>
      <w:r w:rsidRPr="006075E3">
        <w:rPr>
          <w:sz w:val="28"/>
          <w:szCs w:val="28"/>
          <w:lang w:val="en-US"/>
        </w:rPr>
        <w:br/>
        <w:t>      for the young men of military age have not undergone this training in educational institutions, 60 hours on a 10-day training and field training camp.</w:t>
      </w:r>
      <w:r w:rsidRPr="006075E3">
        <w:rPr>
          <w:sz w:val="28"/>
          <w:szCs w:val="28"/>
          <w:lang w:val="en-US"/>
        </w:rPr>
        <w:br/>
        <w:t>      For the period of training and field duties with boys these categories chief of defense sports and recreation camps developed in agreement respectively with the regional (city) military commissariats are approved plans for basic military training and military-patriotic education of the young men, methodical work with the commanders of platoons and offices.</w:t>
      </w:r>
      <w:r w:rsidRPr="006075E3">
        <w:rPr>
          <w:sz w:val="28"/>
          <w:szCs w:val="28"/>
          <w:lang w:val="en-US"/>
        </w:rPr>
        <w:br/>
        <w:t>      In each company is made on the timetable change, and the platoon - notes, lesson plans.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57. The military-sports camp on the training field training young men come under the guidance of the teacher-organizer of basic military training (teachers, teacher trainers) an educational institution, a representative of the enterprise, institution or organization in which they work, and unemployed youths - under the supervision of a representative of the military enlistment office.</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58. Of the young men in the period of training and field commission formed platoons of no more than 25 people (three offices). From 3-4 platoons created company.</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br/>
        <w:t>      59. Placing youth, distribution of time and everyday procedure, as well as internal service dress in military-sports improving camp is provided in accordance with the internal rules of order that are developed with reference to the relevant provisions of the Charter of the Internal Service of the Armed Forces of the Republic of Kazakhstan. In the daily routine, approved by the chief of defense-sports camps, provided time:</w:t>
      </w:r>
      <w:r w:rsidRPr="006075E3">
        <w:rPr>
          <w:sz w:val="28"/>
          <w:szCs w:val="28"/>
          <w:lang w:val="en-US"/>
        </w:rPr>
        <w:br/>
        <w:t xml:space="preserve">      for morning exercises and toilets, information combatant, Physical Exercises, 6 </w:t>
      </w:r>
      <w:r w:rsidRPr="006075E3">
        <w:rPr>
          <w:sz w:val="28"/>
          <w:szCs w:val="28"/>
          <w:lang w:val="en-US"/>
        </w:rPr>
        <w:lastRenderedPageBreak/>
        <w:t>hours of training for employment;</w:t>
      </w:r>
      <w:r w:rsidRPr="006075E3">
        <w:rPr>
          <w:sz w:val="28"/>
          <w:szCs w:val="28"/>
          <w:lang w:val="en-US"/>
        </w:rPr>
        <w:br/>
        <w:t>      for eating and 30 minutes, afternoon rest, cleaning weapons and training to clean up the property and textbooks used in the classroom;</w:t>
      </w:r>
      <w:r w:rsidRPr="006075E3">
        <w:rPr>
          <w:sz w:val="28"/>
          <w:szCs w:val="28"/>
          <w:lang w:val="en-US"/>
        </w:rPr>
        <w:br/>
        <w:t>      for self-training, heroic and patriotic and sports-mass work;</w:t>
      </w:r>
      <w:r w:rsidRPr="006075E3">
        <w:rPr>
          <w:sz w:val="28"/>
          <w:szCs w:val="28"/>
          <w:lang w:val="en-US"/>
        </w:rPr>
        <w:br/>
        <w:t>      for the personal needs of young people, a night out, check and at least 8 hours of sleep.</w:t>
      </w:r>
      <w:r w:rsidRPr="006075E3">
        <w:rPr>
          <w:sz w:val="28"/>
          <w:szCs w:val="28"/>
          <w:lang w:val="en-US"/>
        </w:rPr>
        <w:br/>
        <w:t>      At the end of each shift, training and field duties under the supervision of the chief shall be salted with the participation of youth committees, tourism and sport, war and labor veterans, soldiers patronage of the military unit, military educational establishments conducted military-sports holiday for military-applied sports.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br/>
        <w:t>      60. In the field of teaching and training camp with the boys lessons on basic military training conducted by instructors and platoon commanders in physical culture. In addition, with the youths organized and carried out sports activities, aimed at the production of endurance, strength, speed and agility qualities.</w:t>
      </w:r>
      <w:r w:rsidRPr="006075E3">
        <w:rPr>
          <w:sz w:val="28"/>
          <w:szCs w:val="28"/>
          <w:lang w:val="en-US"/>
        </w:rPr>
        <w:br/>
        <w:t>      Organization and carrying out firing a machine gun with the young men in the military-sports health camps carried out in accordance with the policy of firing small arms, military vehicles and tanks.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sz w:val="28"/>
          <w:szCs w:val="28"/>
          <w:lang w:val="en-US"/>
        </w:rPr>
        <w:br/>
        <w:t>      61. At the end of a 6-day training-field duties with the graduating class exhibit final score for completing training and field fees.</w:t>
      </w:r>
      <w:r w:rsidRPr="006075E3">
        <w:rPr>
          <w:sz w:val="28"/>
          <w:szCs w:val="28"/>
          <w:lang w:val="en-US"/>
        </w:rPr>
        <w:br/>
        <w:t>      This estimate is entered youths-students in the class register with a note "For the training field training" and is taken into account when placing them on the final assessment of basic military training.</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t xml:space="preserve">      Based on the assessment, obtained by young men of military age at the education-training camp in the field shall be salted, and control classes in the upper grades, exhibit summary score for basic military training. Military commissariats make appropriate entries in the account card and a conscript in the certificate of postscript to the recruiting center for the passage of young men full course of basic military training.</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lang w:val="en-US"/>
        </w:rPr>
      </w:pPr>
      <w:r w:rsidRPr="006075E3">
        <w:rPr>
          <w:b/>
          <w:bCs/>
          <w:sz w:val="28"/>
          <w:szCs w:val="28"/>
          <w:lang w:val="en-US"/>
        </w:rPr>
        <w:t>Safety, protection of life and health of young people</w:t>
      </w:r>
      <w:r w:rsidRPr="006075E3">
        <w:rPr>
          <w:sz w:val="28"/>
          <w:szCs w:val="28"/>
          <w:lang w:val="en-US"/>
        </w:rPr>
        <w:br/>
        <w:t> </w:t>
      </w:r>
      <w:r w:rsidRPr="006075E3">
        <w:rPr>
          <w:sz w:val="28"/>
          <w:szCs w:val="28"/>
          <w:lang w:val="en-US"/>
        </w:rPr>
        <w:br/>
        <w:t>      62. Head shall be salted, and his deputies, company commanders, platoon leaders and departments, instructors in physical culture, health care workers are responsible for the life and health of the young men in the camp. They are obliged to comply strictly with the requirements of regulations of the day, to prevent young men from leaving the territory without being accompanied by the camp staff.</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63. Bathing boys (if necessary, and learning to swim) allowed only the head of one shall be salted in the pool or specially equipped places ponds offices of up to 10 people at a time and held an instructor in physical training and swimming in the presence of platoon commanders, offices and doctor (nurse). The Bathing boys should be in readiness the necessary rescue equipment and trained rescue of swimmers.</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lastRenderedPageBreak/>
        <w:br/>
        <w:t>      64. Responsibility for the transport of all types of transport youths entrusted to the district (city) administrative authorities and the head of the military-sports camp. When transporting youths drawn particular attention to the technical condition of the vehicle, driver training and older machines, safety measures while driving. It is forbidden to transport youths in open trucks and at night.</w:t>
      </w:r>
    </w:p>
    <w:p w:rsidR="002F4A3B" w:rsidRPr="006075E3" w:rsidRDefault="002F4A3B" w:rsidP="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sidRPr="006075E3">
        <w:rPr>
          <w:sz w:val="28"/>
          <w:szCs w:val="28"/>
          <w:lang w:val="en-US"/>
        </w:rPr>
        <w:br/>
        <w:t>      65. Military-sports summer camp must have lightning protection, indoors, to provide primary fire extinguishing agents, free passes and outputs. For accommodation in tents is prohibited smoking in them, the installation of heating appliances, the use of kerosene and electric heaters, open fire. The camp should be developed: instruction on fire safety measures, evacuation plan for people in case of fire and natural disasters. The duty of the camp, appointed from among the platoon commanders, duty to their companies and domestic outfit responsible for compliance with fire safety measures.</w:t>
      </w:r>
    </w:p>
    <w:p w:rsidR="002F4A3B" w:rsidRPr="006075E3" w:rsidRDefault="002F4A3B" w:rsidP="002F4A3B">
      <w:pPr>
        <w:autoSpaceDE w:val="0"/>
        <w:autoSpaceDN w:val="0"/>
        <w:adjustRightInd w:val="0"/>
        <w:spacing w:after="200" w:line="276" w:lineRule="auto"/>
        <w:rPr>
          <w:sz w:val="28"/>
          <w:szCs w:val="28"/>
          <w:lang w:val="en-US"/>
        </w:rPr>
      </w:pPr>
    </w:p>
    <w:p w:rsidR="002F4A3B" w:rsidRPr="006075E3" w:rsidRDefault="002F4A3B" w:rsidP="002F4A3B">
      <w:pPr>
        <w:autoSpaceDE w:val="0"/>
        <w:autoSpaceDN w:val="0"/>
        <w:adjustRightInd w:val="0"/>
        <w:spacing w:after="200" w:line="276" w:lineRule="auto"/>
        <w:rPr>
          <w:sz w:val="28"/>
          <w:szCs w:val="28"/>
          <w:lang w:val="en-US"/>
        </w:rPr>
      </w:pPr>
      <w:r w:rsidRPr="006075E3">
        <w:rPr>
          <w:b/>
          <w:bCs/>
          <w:sz w:val="28"/>
          <w:szCs w:val="28"/>
          <w:lang w:val="en-US"/>
        </w:rPr>
        <w:t>Educational material base</w:t>
      </w:r>
      <w:r w:rsidRPr="006075E3">
        <w:rPr>
          <w:sz w:val="28"/>
          <w:szCs w:val="28"/>
          <w:lang w:val="en-US"/>
        </w:rPr>
        <w:br/>
        <w:t> </w:t>
      </w:r>
      <w:r w:rsidRPr="006075E3">
        <w:rPr>
          <w:sz w:val="28"/>
          <w:szCs w:val="28"/>
          <w:lang w:val="en-US"/>
        </w:rPr>
        <w:br/>
        <w:t xml:space="preserve">      66. Educational material will be salted with a base for training and field commission consists of the following facilities: a room specially equipped for the storage of weapons and the training of small-caliber rifles; tactical field, providing at the same time conducting classes with two platoons; room (shed) for heroic and patriotic work; shooting (shooting), </w:t>
      </w:r>
      <w:smartTag w:uri="urn:schemas-microsoft-com:office:smarttags" w:element="metricconverter">
        <w:smartTagPr>
          <w:attr w:name="ProductID" w:val="200 meters"/>
        </w:smartTagPr>
        <w:r w:rsidRPr="006075E3">
          <w:rPr>
            <w:sz w:val="28"/>
            <w:szCs w:val="28"/>
            <w:lang w:val="en-US"/>
          </w:rPr>
          <w:t>200 meters</w:t>
        </w:r>
      </w:smartTag>
      <w:r w:rsidRPr="006075E3">
        <w:rPr>
          <w:sz w:val="28"/>
          <w:szCs w:val="28"/>
          <w:lang w:val="en-US"/>
        </w:rPr>
        <w:t>; shooting at 25-</w:t>
      </w:r>
      <w:smartTag w:uri="urn:schemas-microsoft-com:office:smarttags" w:element="metricconverter">
        <w:smartTagPr>
          <w:attr w:name="ProductID" w:val="30 meters"/>
        </w:smartTagPr>
        <w:r w:rsidRPr="006075E3">
          <w:rPr>
            <w:sz w:val="28"/>
            <w:szCs w:val="28"/>
            <w:lang w:val="en-US"/>
          </w:rPr>
          <w:t>30 meters</w:t>
        </w:r>
      </w:smartTag>
      <w:r w:rsidRPr="006075E3">
        <w:rPr>
          <w:sz w:val="28"/>
          <w:szCs w:val="28"/>
          <w:lang w:val="en-US"/>
        </w:rPr>
        <w:t>; parade ground, ensuring the simultaneous construction of the young men of one shift and holding classes in drill with two platoons; classes (sheds) at the rate of one class (the canopy) into two platoons, sports area with treadmills; football field; Gymnastic town; single obstacle in two directions; volleyball, basketball, handball, table tennis; an outdoor swimming pool in a natural pond or collapsible type "OSVOD"; platform for hands-on learning time duties; a place for practical duty orderlies into companies, equipped according to the Charter of Internal Service of the Armed Forces of the Republic of Kazakhstan.</w:t>
      </w:r>
      <w:r w:rsidRPr="006075E3">
        <w:rPr>
          <w:sz w:val="28"/>
          <w:szCs w:val="28"/>
          <w:lang w:val="en-US"/>
        </w:rPr>
        <w:br/>
        <w:t>      Provision shall be salted with equipment, supplies, textbooks and other property by local administrative bodies for the Model list to the program.</w:t>
      </w:r>
      <w:r w:rsidRPr="006075E3">
        <w:rPr>
          <w:sz w:val="28"/>
          <w:szCs w:val="28"/>
          <w:lang w:val="en-US"/>
        </w:rPr>
        <w:br/>
        <w:t>      Acquisition of models - copies of Kalashnikov assault rifles carried out for a fee through the Ministry of Defense of the Republic of Kazakhstan.</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xml:space="preserve">       67. To carry out studies on basic military training in the field of teaching and training camp Ministry of Defense of the Republic of Kazakhstan provides training shall be salted with weapons, small-caliber rifles and ammunition to them, by means of engineering equipment and personal protection equipment, devices of radiation and chemical reconnaissance donated by the Program Report Card.</w:t>
      </w:r>
      <w:r w:rsidRPr="006075E3">
        <w:rPr>
          <w:sz w:val="28"/>
          <w:szCs w:val="28"/>
          <w:lang w:val="en-US"/>
        </w:rPr>
        <w:br/>
      </w:r>
      <w:r w:rsidRPr="006075E3">
        <w:rPr>
          <w:sz w:val="28"/>
          <w:szCs w:val="28"/>
          <w:lang w:val="en-US"/>
        </w:rPr>
        <w:lastRenderedPageBreak/>
        <w:t>      Training weapons and small-caliber cartridges defense sports recreation camp contentment issued by the Ministry of Defense of the Republic of Kazakhstan through the military commissariat. Production, delivery and transport to the military commissioners carried out in accordance with the Instruction on the organization of accounting, storage and issue of firearms and ammunition in the formations, units and institutions of the Ministry of Defense of the Republic of Kazakhstan (the order of the Minister of Defense of the Republic of Kazakhstan of August 9, 1994 N 151).</w:t>
      </w:r>
    </w:p>
    <w:p w:rsidR="002F4A3B" w:rsidRPr="006075E3" w:rsidRDefault="002F4A3B" w:rsidP="002F4A3B">
      <w:pPr>
        <w:autoSpaceDE w:val="0"/>
        <w:autoSpaceDN w:val="0"/>
        <w:adjustRightInd w:val="0"/>
        <w:spacing w:after="200" w:line="276" w:lineRule="auto"/>
        <w:jc w:val="both"/>
        <w:rPr>
          <w:sz w:val="28"/>
          <w:szCs w:val="28"/>
          <w:lang w:val="en-US"/>
        </w:rPr>
      </w:pPr>
      <w:r w:rsidRPr="006075E3">
        <w:rPr>
          <w:sz w:val="28"/>
          <w:szCs w:val="28"/>
          <w:lang w:val="en-US"/>
        </w:rPr>
        <w:t>     68. The regular training weapons and equipment shall be salted at the time free from teaching and field fees, shall be in the military commissariat for storage. The order of delivery of weapons and equipment to the military commissariat set of the district (city). Accounting and storage, as well as the issue of training weapons, small-caliber rifles and cartridges for them to classes at one shall be salted are carried out in strict accordance with the Instruction on the organization of accounting, storage and issue of firearms and ammunition in the formations, units and institutions of the Ministry of Defense of the Republic of Kazakhstan (Minister of order defense of the Republic of Kazakhstan dated August 9, 1994 N 151).</w:t>
      </w:r>
    </w:p>
    <w:p w:rsidR="002F4A3B" w:rsidRPr="00C64D53" w:rsidRDefault="002F4A3B" w:rsidP="002F4A3B">
      <w:pPr>
        <w:autoSpaceDE w:val="0"/>
        <w:autoSpaceDN w:val="0"/>
        <w:adjustRightInd w:val="0"/>
        <w:spacing w:after="200" w:line="276" w:lineRule="auto"/>
        <w:rPr>
          <w:b/>
          <w:bCs/>
          <w:sz w:val="28"/>
          <w:szCs w:val="28"/>
          <w:lang w:val="en-US"/>
        </w:rPr>
      </w:pPr>
    </w:p>
    <w:p w:rsidR="002F4A3B" w:rsidRPr="00C64D53" w:rsidRDefault="002F4A3B" w:rsidP="002F4A3B">
      <w:pPr>
        <w:autoSpaceDE w:val="0"/>
        <w:autoSpaceDN w:val="0"/>
        <w:adjustRightInd w:val="0"/>
        <w:spacing w:after="200" w:line="276" w:lineRule="auto"/>
        <w:rPr>
          <w:b/>
          <w:bCs/>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r w:rsidRPr="006075E3">
        <w:rPr>
          <w:sz w:val="28"/>
          <w:szCs w:val="28"/>
          <w:lang w:val="en-US"/>
        </w:rPr>
        <w:t xml:space="preserve">                                                                                                                                                                                                                                                                                                                                                                                                                                                                  </w:t>
      </w: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6822DF" w:rsidRPr="002F54F2" w:rsidRDefault="006822DF"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54F2" w:rsidRDefault="002F54F2" w:rsidP="002F4A3B">
      <w:pPr>
        <w:jc w:val="both"/>
        <w:rPr>
          <w:b/>
          <w:sz w:val="28"/>
          <w:szCs w:val="28"/>
          <w:lang w:val="en-US"/>
        </w:rPr>
      </w:pPr>
    </w:p>
    <w:p w:rsidR="002F4A3B" w:rsidRPr="00863626" w:rsidRDefault="002F54F2" w:rsidP="002F4A3B">
      <w:pPr>
        <w:jc w:val="both"/>
        <w:rPr>
          <w:b/>
          <w:sz w:val="36"/>
          <w:szCs w:val="36"/>
          <w:lang w:val="en-US"/>
        </w:rPr>
      </w:pPr>
      <w:r w:rsidRPr="00863626">
        <w:rPr>
          <w:b/>
          <w:sz w:val="36"/>
          <w:szCs w:val="36"/>
          <w:lang w:val="en-US"/>
        </w:rPr>
        <w:t xml:space="preserve">                                     </w:t>
      </w:r>
      <w:r w:rsidR="002F4A3B" w:rsidRPr="00863626">
        <w:rPr>
          <w:b/>
          <w:sz w:val="36"/>
          <w:szCs w:val="36"/>
          <w:lang w:val="en-US"/>
        </w:rPr>
        <w:t>The literature:</w:t>
      </w:r>
    </w:p>
    <w:p w:rsidR="002F4A3B" w:rsidRPr="006075E3" w:rsidRDefault="002F4A3B" w:rsidP="002F4A3B">
      <w:pPr>
        <w:numPr>
          <w:ilvl w:val="0"/>
          <w:numId w:val="1"/>
        </w:numPr>
        <w:jc w:val="both"/>
        <w:rPr>
          <w:sz w:val="28"/>
          <w:szCs w:val="28"/>
          <w:lang w:val="en-US"/>
        </w:rPr>
      </w:pPr>
      <w:r w:rsidRPr="006075E3">
        <w:rPr>
          <w:sz w:val="28"/>
          <w:szCs w:val="28"/>
          <w:lang w:val="en-US"/>
        </w:rPr>
        <w:t>Amanzholov K.R. Initial military training: Methodical instruction, Almaty, 2003y.</w:t>
      </w:r>
    </w:p>
    <w:p w:rsidR="002F4A3B" w:rsidRPr="006075E3" w:rsidRDefault="002F4A3B" w:rsidP="002F4A3B">
      <w:pPr>
        <w:numPr>
          <w:ilvl w:val="0"/>
          <w:numId w:val="1"/>
        </w:numPr>
        <w:jc w:val="both"/>
        <w:rPr>
          <w:sz w:val="28"/>
          <w:szCs w:val="28"/>
          <w:lang w:val="en-US"/>
        </w:rPr>
      </w:pPr>
      <w:r w:rsidRPr="006075E3">
        <w:rPr>
          <w:sz w:val="28"/>
          <w:szCs w:val="28"/>
          <w:lang w:val="en-US"/>
        </w:rPr>
        <w:t>The journal of the initial military training, №4, 2005y.</w:t>
      </w:r>
    </w:p>
    <w:p w:rsidR="002F4A3B" w:rsidRPr="006075E3" w:rsidRDefault="002F4A3B" w:rsidP="002F4A3B">
      <w:pPr>
        <w:numPr>
          <w:ilvl w:val="0"/>
          <w:numId w:val="1"/>
        </w:numPr>
        <w:jc w:val="both"/>
        <w:rPr>
          <w:sz w:val="28"/>
          <w:szCs w:val="28"/>
          <w:lang w:val="en-US"/>
        </w:rPr>
      </w:pPr>
      <w:r w:rsidRPr="006075E3">
        <w:rPr>
          <w:sz w:val="28"/>
          <w:szCs w:val="28"/>
          <w:lang w:val="en-US"/>
        </w:rPr>
        <w:t>The instruction on small business, M. 1985y, V.I.Chaika.</w:t>
      </w:r>
    </w:p>
    <w:p w:rsidR="002F4A3B" w:rsidRPr="006075E3" w:rsidRDefault="002F4A3B" w:rsidP="002F4A3B">
      <w:pPr>
        <w:numPr>
          <w:ilvl w:val="0"/>
          <w:numId w:val="1"/>
        </w:numPr>
        <w:jc w:val="both"/>
        <w:rPr>
          <w:sz w:val="28"/>
          <w:szCs w:val="28"/>
          <w:lang w:val="en-US"/>
        </w:rPr>
      </w:pPr>
      <w:r w:rsidRPr="006075E3">
        <w:rPr>
          <w:sz w:val="28"/>
          <w:szCs w:val="28"/>
          <w:lang w:val="en-US"/>
        </w:rPr>
        <w:t>The organization of training for fire training, M. 1973y. A.A.Lovi, R.A.Minin.</w:t>
      </w:r>
    </w:p>
    <w:p w:rsidR="002F4A3B" w:rsidRPr="006075E3" w:rsidRDefault="002F4A3B" w:rsidP="002F4A3B">
      <w:pPr>
        <w:numPr>
          <w:ilvl w:val="0"/>
          <w:numId w:val="1"/>
        </w:numPr>
        <w:jc w:val="both"/>
        <w:rPr>
          <w:sz w:val="28"/>
          <w:szCs w:val="28"/>
          <w:lang w:val="en-US"/>
        </w:rPr>
      </w:pPr>
      <w:r w:rsidRPr="006075E3">
        <w:rPr>
          <w:sz w:val="28"/>
          <w:szCs w:val="28"/>
          <w:lang w:val="en-US"/>
        </w:rPr>
        <w:t>The soviet small arms, 1990y. D.N.Bolotin.</w:t>
      </w:r>
    </w:p>
    <w:p w:rsidR="002F4A3B" w:rsidRPr="006075E3" w:rsidRDefault="002F4A3B" w:rsidP="002F4A3B">
      <w:pPr>
        <w:numPr>
          <w:ilvl w:val="0"/>
          <w:numId w:val="1"/>
        </w:numPr>
        <w:jc w:val="both"/>
        <w:rPr>
          <w:sz w:val="28"/>
          <w:szCs w:val="28"/>
          <w:lang w:val="en-US"/>
        </w:rPr>
      </w:pPr>
      <w:r w:rsidRPr="006075E3">
        <w:rPr>
          <w:sz w:val="28"/>
          <w:szCs w:val="28"/>
          <w:lang w:val="en-US"/>
        </w:rPr>
        <w:t>The methodica of the initial military training, 1997y. I.G.Nazimka, F.E.Shtykalo.</w:t>
      </w:r>
    </w:p>
    <w:p w:rsidR="002F4A3B" w:rsidRPr="006075E3" w:rsidRDefault="002F4A3B" w:rsidP="002F4A3B">
      <w:pPr>
        <w:numPr>
          <w:ilvl w:val="0"/>
          <w:numId w:val="1"/>
        </w:numPr>
        <w:jc w:val="both"/>
        <w:rPr>
          <w:sz w:val="28"/>
          <w:szCs w:val="28"/>
          <w:lang w:val="en-US"/>
        </w:rPr>
      </w:pPr>
      <w:r w:rsidRPr="006075E3">
        <w:rPr>
          <w:sz w:val="28"/>
          <w:szCs w:val="28"/>
          <w:lang w:val="en-US"/>
        </w:rPr>
        <w:t>The initial military training, Almaty, 2000y. A.H.Kasymov.</w:t>
      </w:r>
    </w:p>
    <w:p w:rsidR="002F4A3B" w:rsidRPr="006075E3" w:rsidRDefault="002F4A3B" w:rsidP="002F4A3B">
      <w:pPr>
        <w:numPr>
          <w:ilvl w:val="0"/>
          <w:numId w:val="1"/>
        </w:numPr>
        <w:jc w:val="both"/>
        <w:rPr>
          <w:sz w:val="28"/>
          <w:szCs w:val="28"/>
          <w:lang w:val="en-US"/>
        </w:rPr>
      </w:pPr>
      <w:r w:rsidRPr="006075E3">
        <w:rPr>
          <w:sz w:val="28"/>
          <w:szCs w:val="28"/>
          <w:lang w:val="en-US"/>
        </w:rPr>
        <w:t>The bullet shooting, 1984y. A.A.Berzin.</w:t>
      </w:r>
    </w:p>
    <w:p w:rsidR="002F4A3B" w:rsidRPr="006075E3" w:rsidRDefault="002F4A3B" w:rsidP="002F4A3B">
      <w:pPr>
        <w:numPr>
          <w:ilvl w:val="0"/>
          <w:numId w:val="1"/>
        </w:numPr>
        <w:jc w:val="both"/>
        <w:rPr>
          <w:sz w:val="28"/>
          <w:szCs w:val="28"/>
          <w:lang w:val="en-US"/>
        </w:rPr>
      </w:pPr>
      <w:r w:rsidRPr="006075E3">
        <w:rPr>
          <w:sz w:val="28"/>
          <w:szCs w:val="28"/>
          <w:lang w:val="en-US"/>
        </w:rPr>
        <w:t>The preparation of reserve officers, 1989y. Y.A.Naumenko.</w:t>
      </w:r>
    </w:p>
    <w:p w:rsidR="002F4A3B" w:rsidRPr="006075E3" w:rsidRDefault="002F4A3B" w:rsidP="002F4A3B">
      <w:pPr>
        <w:numPr>
          <w:ilvl w:val="0"/>
          <w:numId w:val="1"/>
        </w:numPr>
        <w:jc w:val="both"/>
        <w:rPr>
          <w:sz w:val="28"/>
          <w:szCs w:val="28"/>
          <w:lang w:val="en-US"/>
        </w:rPr>
      </w:pPr>
      <w:r w:rsidRPr="006075E3">
        <w:rPr>
          <w:sz w:val="28"/>
          <w:szCs w:val="28"/>
          <w:lang w:val="en-US"/>
        </w:rPr>
        <w:t xml:space="preserve"> Avdeev V.P. The shooting ranges, M., 1977y</w:t>
      </w: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54F2" w:rsidRDefault="002F4A3B" w:rsidP="002F4A3B">
      <w:pPr>
        <w:ind w:left="720"/>
        <w:rPr>
          <w:sz w:val="28"/>
          <w:szCs w:val="28"/>
          <w:lang w:val="en-US"/>
        </w:rPr>
      </w:pPr>
      <w:r w:rsidRPr="006075E3">
        <w:rPr>
          <w:sz w:val="28"/>
          <w:szCs w:val="28"/>
          <w:lang w:val="en-US"/>
        </w:rPr>
        <w:t xml:space="preserve">                                </w:t>
      </w:r>
    </w:p>
    <w:p w:rsidR="002F54F2" w:rsidRDefault="002F54F2" w:rsidP="002F4A3B">
      <w:pPr>
        <w:ind w:left="720"/>
        <w:rPr>
          <w:sz w:val="28"/>
          <w:szCs w:val="28"/>
          <w:lang w:val="en-US"/>
        </w:rPr>
      </w:pPr>
    </w:p>
    <w:p w:rsidR="002F54F2" w:rsidRDefault="002F54F2" w:rsidP="002F4A3B">
      <w:pPr>
        <w:ind w:left="720"/>
        <w:rPr>
          <w:sz w:val="28"/>
          <w:szCs w:val="28"/>
          <w:lang w:val="en-US"/>
        </w:rPr>
      </w:pPr>
    </w:p>
    <w:p w:rsidR="002F54F2" w:rsidRDefault="002F54F2" w:rsidP="002F4A3B">
      <w:pPr>
        <w:ind w:left="720"/>
        <w:rPr>
          <w:sz w:val="28"/>
          <w:szCs w:val="28"/>
          <w:lang w:val="en-US"/>
        </w:rPr>
      </w:pPr>
    </w:p>
    <w:p w:rsidR="002F54F2" w:rsidRDefault="002F54F2" w:rsidP="002F4A3B">
      <w:pPr>
        <w:ind w:left="720"/>
        <w:rPr>
          <w:sz w:val="28"/>
          <w:szCs w:val="28"/>
          <w:lang w:val="en-US"/>
        </w:rPr>
      </w:pPr>
    </w:p>
    <w:p w:rsidR="002F54F2" w:rsidRDefault="002F54F2" w:rsidP="002F4A3B">
      <w:pPr>
        <w:ind w:left="720"/>
        <w:rPr>
          <w:sz w:val="28"/>
          <w:szCs w:val="28"/>
          <w:lang w:val="en-US"/>
        </w:rPr>
      </w:pPr>
    </w:p>
    <w:p w:rsidR="002F54F2" w:rsidRDefault="002F54F2" w:rsidP="002F4A3B">
      <w:pPr>
        <w:ind w:left="720"/>
        <w:rPr>
          <w:sz w:val="28"/>
          <w:szCs w:val="28"/>
          <w:lang w:val="en-US"/>
        </w:rPr>
      </w:pPr>
    </w:p>
    <w:p w:rsidR="003776A8" w:rsidRPr="00421BCE" w:rsidRDefault="002F4A3B" w:rsidP="002F4A3B">
      <w:pPr>
        <w:ind w:left="720"/>
        <w:rPr>
          <w:b/>
          <w:sz w:val="36"/>
          <w:szCs w:val="28"/>
          <w:lang w:val="en-US"/>
        </w:rPr>
      </w:pPr>
      <w:r w:rsidRPr="006075E3">
        <w:rPr>
          <w:sz w:val="28"/>
          <w:szCs w:val="28"/>
          <w:lang w:val="en-US"/>
        </w:rPr>
        <w:t xml:space="preserve"> </w:t>
      </w:r>
      <w:r w:rsidR="003776A8" w:rsidRPr="00421BCE">
        <w:rPr>
          <w:b/>
          <w:sz w:val="36"/>
          <w:szCs w:val="28"/>
          <w:lang w:val="en-US"/>
        </w:rPr>
        <w:t>The contents</w:t>
      </w:r>
    </w:p>
    <w:p w:rsidR="003872C9" w:rsidRPr="00027BC7" w:rsidRDefault="003776A8" w:rsidP="003872C9">
      <w:pPr>
        <w:autoSpaceDE w:val="0"/>
        <w:autoSpaceDN w:val="0"/>
        <w:adjustRightInd w:val="0"/>
        <w:jc w:val="center"/>
        <w:rPr>
          <w:b/>
          <w:color w:val="000000"/>
          <w:sz w:val="28"/>
          <w:szCs w:val="28"/>
          <w:lang w:val="en-US"/>
        </w:rPr>
      </w:pPr>
      <w:r>
        <w:rPr>
          <w:sz w:val="28"/>
          <w:szCs w:val="28"/>
          <w:lang w:val="en-US"/>
        </w:rPr>
        <w:t xml:space="preserve">  </w:t>
      </w:r>
    </w:p>
    <w:p w:rsidR="00D9093D" w:rsidRPr="009453BE" w:rsidRDefault="003872C9" w:rsidP="00D9093D">
      <w:pPr>
        <w:pStyle w:val="a8"/>
        <w:numPr>
          <w:ilvl w:val="0"/>
          <w:numId w:val="2"/>
        </w:numPr>
        <w:rPr>
          <w:sz w:val="28"/>
          <w:szCs w:val="28"/>
          <w:lang w:val="en-US"/>
        </w:rPr>
      </w:pPr>
      <w:r w:rsidRPr="009453BE">
        <w:rPr>
          <w:color w:val="000000"/>
          <w:sz w:val="28"/>
          <w:szCs w:val="28"/>
          <w:lang w:val="en-US"/>
        </w:rPr>
        <w:t>General provisions</w:t>
      </w:r>
      <w:r w:rsidR="009453BE">
        <w:rPr>
          <w:color w:val="000000"/>
          <w:sz w:val="28"/>
          <w:szCs w:val="28"/>
          <w:lang w:val="en-US"/>
        </w:rPr>
        <w:t>……………………………………………………………..5</w:t>
      </w:r>
    </w:p>
    <w:p w:rsidR="00D9093D" w:rsidRPr="009453BE" w:rsidRDefault="00D9093D" w:rsidP="00D9093D">
      <w:pPr>
        <w:pStyle w:val="a8"/>
        <w:numPr>
          <w:ilvl w:val="0"/>
          <w:numId w:val="2"/>
        </w:numPr>
        <w:rPr>
          <w:sz w:val="28"/>
          <w:szCs w:val="28"/>
          <w:lang w:val="en-US"/>
        </w:rPr>
      </w:pPr>
      <w:r w:rsidRPr="009453BE">
        <w:rPr>
          <w:color w:val="000000"/>
          <w:sz w:val="28"/>
          <w:szCs w:val="28"/>
          <w:lang w:val="en-US"/>
        </w:rPr>
        <w:t>Introduction</w:t>
      </w:r>
      <w:r w:rsidR="009453BE">
        <w:rPr>
          <w:color w:val="000000"/>
          <w:sz w:val="28"/>
          <w:szCs w:val="28"/>
          <w:lang w:val="en-US"/>
        </w:rPr>
        <w:t>…………………………………………………………………….6</w:t>
      </w:r>
    </w:p>
    <w:p w:rsidR="003776A8" w:rsidRPr="009453BE" w:rsidRDefault="00D9093D" w:rsidP="003776A8">
      <w:pPr>
        <w:pStyle w:val="a8"/>
        <w:numPr>
          <w:ilvl w:val="0"/>
          <w:numId w:val="2"/>
        </w:numPr>
        <w:rPr>
          <w:sz w:val="28"/>
          <w:szCs w:val="28"/>
          <w:lang w:val="en-US"/>
        </w:rPr>
      </w:pPr>
      <w:r w:rsidRPr="009453BE">
        <w:rPr>
          <w:color w:val="000000"/>
          <w:sz w:val="28"/>
          <w:szCs w:val="28"/>
          <w:lang w:val="en-US"/>
        </w:rPr>
        <w:t>Assessment criteria knowledge and skills of students during seminars</w:t>
      </w:r>
      <w:r w:rsidR="009453BE">
        <w:rPr>
          <w:color w:val="000000"/>
          <w:sz w:val="28"/>
          <w:szCs w:val="28"/>
          <w:lang w:val="en-US"/>
        </w:rPr>
        <w:t>……….7</w:t>
      </w:r>
    </w:p>
    <w:p w:rsidR="003776A8" w:rsidRPr="009453BE" w:rsidRDefault="003776A8" w:rsidP="003776A8">
      <w:pPr>
        <w:pStyle w:val="a8"/>
        <w:numPr>
          <w:ilvl w:val="0"/>
          <w:numId w:val="2"/>
        </w:numPr>
        <w:rPr>
          <w:sz w:val="28"/>
          <w:szCs w:val="28"/>
          <w:lang w:val="en-US"/>
        </w:rPr>
      </w:pPr>
      <w:r w:rsidRPr="009453BE">
        <w:rPr>
          <w:sz w:val="28"/>
          <w:szCs w:val="28"/>
          <w:lang w:val="en-US"/>
        </w:rPr>
        <w:t xml:space="preserve"> </w:t>
      </w:r>
      <w:r w:rsidR="00D9093D" w:rsidRPr="009453BE">
        <w:rPr>
          <w:sz w:val="28"/>
          <w:szCs w:val="28"/>
          <w:lang w:val="en-US"/>
        </w:rPr>
        <w:t>Measuring student's  knowledge</w:t>
      </w:r>
      <w:r w:rsidR="009453BE">
        <w:rPr>
          <w:sz w:val="28"/>
          <w:szCs w:val="28"/>
          <w:lang w:val="en-US"/>
        </w:rPr>
        <w:t>………………………………………………8</w:t>
      </w:r>
    </w:p>
    <w:p w:rsidR="003776A8" w:rsidRPr="009453BE" w:rsidRDefault="003776A8" w:rsidP="003776A8">
      <w:pPr>
        <w:pStyle w:val="a8"/>
        <w:numPr>
          <w:ilvl w:val="0"/>
          <w:numId w:val="2"/>
        </w:numPr>
        <w:rPr>
          <w:sz w:val="28"/>
          <w:szCs w:val="28"/>
          <w:lang w:val="en-US"/>
        </w:rPr>
      </w:pPr>
      <w:r w:rsidRPr="009453BE">
        <w:rPr>
          <w:sz w:val="28"/>
          <w:szCs w:val="28"/>
          <w:lang w:val="en-US"/>
        </w:rPr>
        <w:t xml:space="preserve"> </w:t>
      </w:r>
      <w:r w:rsidR="009453BE" w:rsidRPr="009453BE">
        <w:rPr>
          <w:bCs/>
          <w:sz w:val="28"/>
          <w:szCs w:val="28"/>
          <w:lang w:val="en-US"/>
        </w:rPr>
        <w:t>Rules preparing young people for military service and conscription of citizens for military service</w:t>
      </w:r>
      <w:r w:rsidR="009453BE">
        <w:rPr>
          <w:bCs/>
          <w:sz w:val="28"/>
          <w:szCs w:val="28"/>
          <w:lang w:val="en-US"/>
        </w:rPr>
        <w:t>……………………………………………………………14</w:t>
      </w:r>
    </w:p>
    <w:p w:rsidR="003776A8" w:rsidRPr="009453BE" w:rsidRDefault="00421BCE" w:rsidP="003776A8">
      <w:pPr>
        <w:pStyle w:val="a8"/>
        <w:numPr>
          <w:ilvl w:val="0"/>
          <w:numId w:val="2"/>
        </w:numPr>
        <w:rPr>
          <w:sz w:val="28"/>
          <w:szCs w:val="28"/>
          <w:lang w:val="en-US"/>
        </w:rPr>
      </w:pPr>
      <w:r w:rsidRPr="009453BE">
        <w:rPr>
          <w:bCs/>
          <w:sz w:val="28"/>
          <w:szCs w:val="28"/>
          <w:lang w:val="en-US"/>
        </w:rPr>
        <w:t>Preparation of a military leader for the lesson</w:t>
      </w:r>
      <w:r w:rsidR="009453BE">
        <w:rPr>
          <w:sz w:val="28"/>
          <w:szCs w:val="28"/>
          <w:lang w:val="en-US"/>
        </w:rPr>
        <w:t>………………………………..20</w:t>
      </w:r>
    </w:p>
    <w:p w:rsidR="00421BCE" w:rsidRPr="009453BE" w:rsidRDefault="003776A8" w:rsidP="00421BCE">
      <w:pPr>
        <w:pStyle w:val="a8"/>
        <w:numPr>
          <w:ilvl w:val="0"/>
          <w:numId w:val="2"/>
        </w:numPr>
        <w:rPr>
          <w:sz w:val="28"/>
          <w:szCs w:val="28"/>
          <w:lang w:val="en-US"/>
        </w:rPr>
      </w:pPr>
      <w:r w:rsidRPr="009453BE">
        <w:rPr>
          <w:sz w:val="28"/>
          <w:szCs w:val="28"/>
          <w:lang w:val="en-US"/>
        </w:rPr>
        <w:t xml:space="preserve"> </w:t>
      </w:r>
      <w:r w:rsidR="003872C9" w:rsidRPr="009453BE">
        <w:rPr>
          <w:bCs/>
          <w:sz w:val="28"/>
          <w:szCs w:val="28"/>
          <w:lang w:val="en-US"/>
        </w:rPr>
        <w:t>Functions</w:t>
      </w:r>
      <w:r w:rsidR="009453BE">
        <w:rPr>
          <w:bCs/>
          <w:sz w:val="28"/>
          <w:szCs w:val="28"/>
          <w:lang w:val="en-US"/>
        </w:rPr>
        <w:t>……………………………………………………………………..27</w:t>
      </w:r>
    </w:p>
    <w:p w:rsidR="00421BCE" w:rsidRPr="009453BE" w:rsidRDefault="00421BCE" w:rsidP="00421BCE">
      <w:pPr>
        <w:pStyle w:val="a8"/>
        <w:numPr>
          <w:ilvl w:val="0"/>
          <w:numId w:val="2"/>
        </w:numPr>
        <w:rPr>
          <w:sz w:val="28"/>
          <w:szCs w:val="28"/>
          <w:lang w:val="en-US"/>
        </w:rPr>
      </w:pPr>
      <w:r w:rsidRPr="009453BE">
        <w:rPr>
          <w:bCs/>
          <w:sz w:val="28"/>
          <w:szCs w:val="28"/>
          <w:lang w:val="en-US"/>
        </w:rPr>
        <w:t>Organizing and conducting training for basic military training for youth</w:t>
      </w:r>
      <w:r w:rsidR="009453BE">
        <w:rPr>
          <w:bCs/>
          <w:sz w:val="28"/>
          <w:szCs w:val="28"/>
          <w:lang w:val="en-US"/>
        </w:rPr>
        <w:t>……31</w:t>
      </w:r>
    </w:p>
    <w:p w:rsidR="003776A8" w:rsidRPr="009453BE" w:rsidRDefault="00421BCE" w:rsidP="003776A8">
      <w:pPr>
        <w:pStyle w:val="a8"/>
        <w:numPr>
          <w:ilvl w:val="0"/>
          <w:numId w:val="2"/>
        </w:numPr>
        <w:rPr>
          <w:sz w:val="28"/>
          <w:szCs w:val="28"/>
          <w:lang w:val="en-US"/>
        </w:rPr>
      </w:pPr>
      <w:r w:rsidRPr="009453BE">
        <w:rPr>
          <w:bCs/>
          <w:sz w:val="28"/>
          <w:szCs w:val="28"/>
          <w:lang w:val="en-US"/>
        </w:rPr>
        <w:t>Further training</w:t>
      </w:r>
      <w:r w:rsidR="009453BE">
        <w:rPr>
          <w:bCs/>
          <w:sz w:val="28"/>
          <w:szCs w:val="28"/>
          <w:lang w:val="en-US"/>
        </w:rPr>
        <w:t>………………………………………………………………35</w:t>
      </w:r>
    </w:p>
    <w:p w:rsidR="003776A8" w:rsidRPr="009453BE" w:rsidRDefault="003776A8" w:rsidP="003776A8">
      <w:pPr>
        <w:pStyle w:val="a8"/>
        <w:numPr>
          <w:ilvl w:val="0"/>
          <w:numId w:val="2"/>
        </w:numPr>
        <w:rPr>
          <w:sz w:val="28"/>
          <w:szCs w:val="28"/>
          <w:lang w:val="en-US"/>
        </w:rPr>
      </w:pPr>
      <w:r w:rsidRPr="009453BE">
        <w:rPr>
          <w:sz w:val="28"/>
          <w:szCs w:val="28"/>
          <w:lang w:val="en-US"/>
        </w:rPr>
        <w:t xml:space="preserve">  </w:t>
      </w:r>
      <w:r w:rsidRPr="009453BE">
        <w:rPr>
          <w:bCs/>
          <w:sz w:val="28"/>
          <w:szCs w:val="28"/>
          <w:lang w:val="en-US"/>
        </w:rPr>
        <w:t>Salaries of teachers-organizers basic military training</w:t>
      </w:r>
      <w:r w:rsidR="009453BE">
        <w:rPr>
          <w:bCs/>
          <w:sz w:val="28"/>
          <w:szCs w:val="28"/>
          <w:lang w:val="en-US"/>
        </w:rPr>
        <w:t>……………………37</w:t>
      </w:r>
    </w:p>
    <w:p w:rsidR="003776A8" w:rsidRPr="009453BE" w:rsidRDefault="003776A8" w:rsidP="003776A8">
      <w:pPr>
        <w:pStyle w:val="a8"/>
        <w:numPr>
          <w:ilvl w:val="0"/>
          <w:numId w:val="2"/>
        </w:numPr>
        <w:rPr>
          <w:sz w:val="28"/>
          <w:szCs w:val="28"/>
          <w:lang w:val="en-US"/>
        </w:rPr>
      </w:pPr>
      <w:r w:rsidRPr="009453BE">
        <w:rPr>
          <w:sz w:val="28"/>
          <w:szCs w:val="28"/>
          <w:lang w:val="en-US"/>
        </w:rPr>
        <w:t xml:space="preserve">  The literature</w:t>
      </w:r>
      <w:r w:rsidR="009453BE">
        <w:rPr>
          <w:sz w:val="28"/>
          <w:szCs w:val="28"/>
          <w:lang w:val="en-US"/>
        </w:rPr>
        <w:t>………………………………………………………………...42</w:t>
      </w:r>
    </w:p>
    <w:p w:rsidR="003776A8" w:rsidRPr="009453BE" w:rsidRDefault="003776A8" w:rsidP="00421BCE">
      <w:pPr>
        <w:ind w:left="360"/>
        <w:rPr>
          <w:b/>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3776A8" w:rsidRDefault="003776A8" w:rsidP="002F4A3B">
      <w:pPr>
        <w:ind w:left="720"/>
        <w:rPr>
          <w:sz w:val="28"/>
          <w:szCs w:val="28"/>
          <w:lang w:val="en-US"/>
        </w:rPr>
      </w:pPr>
    </w:p>
    <w:p w:rsidR="002F4A3B" w:rsidRPr="006075E3" w:rsidRDefault="006822DF" w:rsidP="002F4A3B">
      <w:pPr>
        <w:ind w:left="720"/>
        <w:rPr>
          <w:sz w:val="28"/>
          <w:szCs w:val="28"/>
          <w:lang w:val="en-US"/>
        </w:rPr>
      </w:pPr>
      <w:r>
        <w:rPr>
          <w:sz w:val="28"/>
          <w:szCs w:val="28"/>
          <w:lang w:val="en-US"/>
        </w:rPr>
        <w:t xml:space="preserve"> Dui</w:t>
      </w:r>
      <w:r w:rsidR="002F4A3B" w:rsidRPr="006075E3">
        <w:rPr>
          <w:sz w:val="28"/>
          <w:szCs w:val="28"/>
          <w:lang w:val="en-US"/>
        </w:rPr>
        <w:t>seev Marat Baglanovich</w:t>
      </w:r>
    </w:p>
    <w:p w:rsidR="002F4A3B" w:rsidRPr="006075E3" w:rsidRDefault="002F4A3B" w:rsidP="002F4A3B">
      <w:pPr>
        <w:ind w:left="720"/>
        <w:jc w:val="center"/>
        <w:rPr>
          <w:sz w:val="28"/>
          <w:szCs w:val="28"/>
          <w:lang w:val="en-US"/>
        </w:rPr>
      </w:pPr>
    </w:p>
    <w:p w:rsidR="006822DF" w:rsidRDefault="002F4A3B" w:rsidP="006822DF">
      <w:pPr>
        <w:pStyle w:val="HTML"/>
        <w:shd w:val="clear" w:color="auto" w:fill="FFFFFF"/>
        <w:jc w:val="center"/>
        <w:rPr>
          <w:rFonts w:ascii="Times New Roman" w:hAnsi="Times New Roman" w:cs="Times New Roman"/>
          <w:sz w:val="28"/>
          <w:szCs w:val="28"/>
        </w:rPr>
      </w:pPr>
      <w:r w:rsidRPr="006075E3">
        <w:rPr>
          <w:sz w:val="28"/>
          <w:szCs w:val="28"/>
          <w:lang w:val="en-US"/>
        </w:rPr>
        <w:t xml:space="preserve">                               </w:t>
      </w:r>
      <w:r w:rsidR="006822DF" w:rsidRPr="006822DF">
        <w:rPr>
          <w:rFonts w:ascii="Times New Roman" w:hAnsi="Times New Roman" w:cs="Times New Roman"/>
          <w:sz w:val="28"/>
          <w:szCs w:val="28"/>
          <w:lang w:val="en-US"/>
        </w:rPr>
        <w:t xml:space="preserve">  </w:t>
      </w:r>
    </w:p>
    <w:p w:rsidR="006822DF" w:rsidRDefault="006822DF" w:rsidP="006822DF">
      <w:pPr>
        <w:pStyle w:val="HTML"/>
        <w:shd w:val="clear" w:color="auto" w:fill="FFFFFF"/>
        <w:jc w:val="center"/>
        <w:rPr>
          <w:rFonts w:ascii="Times New Roman" w:hAnsi="Times New Roman" w:cs="Times New Roman"/>
          <w:sz w:val="28"/>
          <w:szCs w:val="28"/>
        </w:rPr>
      </w:pPr>
    </w:p>
    <w:p w:rsidR="006822DF" w:rsidRDefault="006822DF" w:rsidP="006822DF">
      <w:pPr>
        <w:pStyle w:val="HTML"/>
        <w:shd w:val="clear" w:color="auto" w:fill="FFFFFF"/>
        <w:jc w:val="center"/>
        <w:rPr>
          <w:rFonts w:ascii="Times New Roman" w:hAnsi="Times New Roman" w:cs="Times New Roman"/>
          <w:sz w:val="28"/>
          <w:szCs w:val="28"/>
        </w:rPr>
      </w:pPr>
    </w:p>
    <w:p w:rsidR="002F4A3B" w:rsidRPr="006822DF" w:rsidRDefault="006822DF" w:rsidP="006822DF">
      <w:pPr>
        <w:pStyle w:val="HTML"/>
        <w:shd w:val="clear" w:color="auto" w:fill="FFFFFF"/>
        <w:jc w:val="center"/>
        <w:rPr>
          <w:sz w:val="28"/>
          <w:szCs w:val="28"/>
        </w:rPr>
      </w:pPr>
      <w:r w:rsidRPr="006075E3">
        <w:rPr>
          <w:rFonts w:ascii="Times New Roman" w:hAnsi="Times New Roman" w:cs="Times New Roman"/>
          <w:sz w:val="28"/>
          <w:szCs w:val="28"/>
          <w:lang w:val="en-US"/>
        </w:rPr>
        <w:t xml:space="preserve"> "Content and integrated learni</w:t>
      </w:r>
      <w:r>
        <w:rPr>
          <w:rFonts w:ascii="Times New Roman" w:hAnsi="Times New Roman" w:cs="Times New Roman"/>
          <w:sz w:val="28"/>
          <w:szCs w:val="28"/>
          <w:lang w:val="en-US"/>
        </w:rPr>
        <w:t>n</w:t>
      </w:r>
      <w:r w:rsidRPr="006075E3">
        <w:rPr>
          <w:rFonts w:ascii="Times New Roman" w:hAnsi="Times New Roman" w:cs="Times New Roman"/>
          <w:sz w:val="28"/>
          <w:szCs w:val="28"/>
          <w:lang w:val="en-US"/>
        </w:rPr>
        <w:t xml:space="preserve">g " </w:t>
      </w:r>
      <w:r>
        <w:rPr>
          <w:rFonts w:ascii="Times New Roman" w:hAnsi="Times New Roman" w:cs="Times New Roman"/>
          <w:color w:val="212121"/>
          <w:sz w:val="28"/>
          <w:szCs w:val="28"/>
        </w:rPr>
        <w:t xml:space="preserve"> </w:t>
      </w:r>
    </w:p>
    <w:p w:rsidR="002F4A3B" w:rsidRPr="006075E3" w:rsidRDefault="002F4A3B" w:rsidP="002F4A3B">
      <w:pPr>
        <w:ind w:left="720"/>
        <w:rPr>
          <w:sz w:val="28"/>
          <w:szCs w:val="28"/>
          <w:lang w:val="en-US"/>
        </w:rPr>
      </w:pPr>
      <w:r w:rsidRPr="006075E3">
        <w:rPr>
          <w:sz w:val="28"/>
          <w:szCs w:val="28"/>
          <w:lang w:val="en-US"/>
        </w:rPr>
        <w:t xml:space="preserve">                                              The tutorial</w:t>
      </w:r>
    </w:p>
    <w:p w:rsidR="002F4A3B" w:rsidRPr="006075E3" w:rsidRDefault="002F4A3B" w:rsidP="002F4A3B">
      <w:pPr>
        <w:ind w:left="720"/>
        <w:rPr>
          <w:sz w:val="28"/>
          <w:szCs w:val="28"/>
          <w:lang w:val="en-US"/>
        </w:rPr>
      </w:pPr>
    </w:p>
    <w:p w:rsidR="006822DF" w:rsidRDefault="006822DF" w:rsidP="002F4A3B">
      <w:pPr>
        <w:jc w:val="center"/>
        <w:rPr>
          <w:sz w:val="28"/>
          <w:szCs w:val="28"/>
        </w:rPr>
      </w:pPr>
      <w:r>
        <w:rPr>
          <w:sz w:val="28"/>
          <w:szCs w:val="28"/>
        </w:rPr>
        <w:t xml:space="preserve">   </w:t>
      </w:r>
    </w:p>
    <w:p w:rsidR="006822DF" w:rsidRDefault="006822DF" w:rsidP="002F4A3B">
      <w:pPr>
        <w:jc w:val="center"/>
        <w:rPr>
          <w:sz w:val="28"/>
          <w:szCs w:val="28"/>
        </w:rPr>
      </w:pPr>
    </w:p>
    <w:p w:rsidR="006822DF" w:rsidRDefault="006822DF" w:rsidP="002F4A3B">
      <w:pPr>
        <w:jc w:val="center"/>
        <w:rPr>
          <w:sz w:val="28"/>
          <w:szCs w:val="28"/>
        </w:rPr>
      </w:pPr>
    </w:p>
    <w:p w:rsidR="006822DF" w:rsidRDefault="006822DF" w:rsidP="002F4A3B">
      <w:pPr>
        <w:jc w:val="center"/>
        <w:rPr>
          <w:sz w:val="28"/>
          <w:szCs w:val="28"/>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54F2" w:rsidRDefault="002F54F2" w:rsidP="002F4A3B">
      <w:pPr>
        <w:jc w:val="center"/>
        <w:rPr>
          <w:sz w:val="28"/>
          <w:szCs w:val="28"/>
          <w:lang w:val="en-US"/>
        </w:rPr>
      </w:pPr>
    </w:p>
    <w:p w:rsidR="002F4A3B" w:rsidRPr="006075E3" w:rsidRDefault="006822DF" w:rsidP="002F4A3B">
      <w:pPr>
        <w:jc w:val="center"/>
        <w:rPr>
          <w:sz w:val="28"/>
          <w:szCs w:val="28"/>
          <w:lang w:val="en-US"/>
        </w:rPr>
      </w:pPr>
      <w:r w:rsidRPr="002F54F2">
        <w:rPr>
          <w:sz w:val="28"/>
          <w:szCs w:val="28"/>
          <w:lang w:val="en-US"/>
        </w:rPr>
        <w:t>25.12.</w:t>
      </w:r>
      <w:r w:rsidR="002F4A3B" w:rsidRPr="006075E3">
        <w:rPr>
          <w:sz w:val="28"/>
          <w:szCs w:val="28"/>
          <w:lang w:val="en-US"/>
        </w:rPr>
        <w:t>.2017. Paper size 60*84 1/16. The office edition. Thickness 5.</w:t>
      </w:r>
      <w:r w:rsidR="002F4A3B" w:rsidRPr="006075E3">
        <w:rPr>
          <w:sz w:val="28"/>
          <w:szCs w:val="28"/>
          <w:lang w:val="en-US"/>
        </w:rPr>
        <w:br/>
        <w:t xml:space="preserve">   The order №3246</w:t>
      </w:r>
    </w:p>
    <w:p w:rsidR="002F4A3B" w:rsidRPr="006075E3" w:rsidRDefault="002F4A3B" w:rsidP="002F4A3B">
      <w:pPr>
        <w:jc w:val="center"/>
        <w:rPr>
          <w:sz w:val="28"/>
          <w:szCs w:val="28"/>
          <w:lang w:val="en-US"/>
        </w:rPr>
      </w:pPr>
      <w:r w:rsidRPr="006075E3">
        <w:rPr>
          <w:sz w:val="28"/>
          <w:szCs w:val="28"/>
          <w:lang w:val="en-US"/>
        </w:rPr>
        <w:t>Publishing center SUSK is named M.O.Auezov.</w:t>
      </w:r>
      <w:r w:rsidRPr="006075E3">
        <w:rPr>
          <w:sz w:val="28"/>
          <w:szCs w:val="28"/>
          <w:lang w:val="en-US"/>
        </w:rPr>
        <w:br/>
        <w:t xml:space="preserve"> Shymkent, pr.Tauke han, 5.</w:t>
      </w:r>
    </w:p>
    <w:p w:rsidR="002F4A3B" w:rsidRPr="006075E3" w:rsidRDefault="002F4A3B" w:rsidP="002F4A3B">
      <w:pPr>
        <w:jc w:val="center"/>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9453BE">
      <w:pPr>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ind w:left="720"/>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jc w:val="both"/>
        <w:rPr>
          <w:sz w:val="28"/>
          <w:szCs w:val="28"/>
          <w:lang w:val="en-US"/>
        </w:rPr>
      </w:pPr>
    </w:p>
    <w:p w:rsidR="002F4A3B" w:rsidRPr="006075E3" w:rsidRDefault="002F4A3B" w:rsidP="002F4A3B">
      <w:pPr>
        <w:ind w:left="720"/>
        <w:jc w:val="both"/>
        <w:rPr>
          <w:sz w:val="28"/>
          <w:szCs w:val="28"/>
          <w:lang w:val="en-US"/>
        </w:rPr>
      </w:pPr>
    </w:p>
    <w:p w:rsidR="00B2038F" w:rsidRDefault="00B2038F"/>
    <w:sectPr w:rsidR="00B2038F" w:rsidSect="008A40F8">
      <w:footerReference w:type="default" r:id="rId10"/>
      <w:pgSz w:w="11906" w:h="16838"/>
      <w:pgMar w:top="1134" w:right="850" w:bottom="1134"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417" w:rsidRDefault="00ED7417" w:rsidP="00931833">
      <w:r>
        <w:separator/>
      </w:r>
    </w:p>
  </w:endnote>
  <w:endnote w:type="continuationSeparator" w:id="0">
    <w:p w:rsidR="00ED7417" w:rsidRDefault="00ED7417" w:rsidP="00931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189" w:rsidRDefault="00605821">
    <w:pPr>
      <w:pStyle w:val="a4"/>
      <w:jc w:val="center"/>
    </w:pPr>
    <w:r>
      <w:fldChar w:fldCharType="begin"/>
    </w:r>
    <w:r w:rsidR="009453BE">
      <w:instrText xml:space="preserve"> PAGE   \* MERGEFORMAT </w:instrText>
    </w:r>
    <w:r>
      <w:fldChar w:fldCharType="separate"/>
    </w:r>
    <w:r w:rsidR="00863626">
      <w:rPr>
        <w:noProof/>
      </w:rPr>
      <w:t>41</w:t>
    </w:r>
    <w:r>
      <w:fldChar w:fldCharType="end"/>
    </w:r>
  </w:p>
  <w:p w:rsidR="00D20189" w:rsidRDefault="00ED74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417" w:rsidRDefault="00ED7417" w:rsidP="00931833">
      <w:r>
        <w:separator/>
      </w:r>
    </w:p>
  </w:footnote>
  <w:footnote w:type="continuationSeparator" w:id="0">
    <w:p w:rsidR="00ED7417" w:rsidRDefault="00ED7417" w:rsidP="009318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5E1E"/>
    <w:multiLevelType w:val="hybridMultilevel"/>
    <w:tmpl w:val="C5865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864B25"/>
    <w:multiLevelType w:val="hybridMultilevel"/>
    <w:tmpl w:val="4B487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1"/>
    <w:footnote w:id="0"/>
  </w:footnotePr>
  <w:endnotePr>
    <w:endnote w:id="-1"/>
    <w:endnote w:id="0"/>
  </w:endnotePr>
  <w:compat/>
  <w:rsids>
    <w:rsidRoot w:val="002F4A3B"/>
    <w:rsid w:val="00122C6B"/>
    <w:rsid w:val="002F4A3B"/>
    <w:rsid w:val="002F54F2"/>
    <w:rsid w:val="003776A8"/>
    <w:rsid w:val="003872C9"/>
    <w:rsid w:val="00421BCE"/>
    <w:rsid w:val="00605821"/>
    <w:rsid w:val="006822DF"/>
    <w:rsid w:val="007F0241"/>
    <w:rsid w:val="00863626"/>
    <w:rsid w:val="00931833"/>
    <w:rsid w:val="009453BE"/>
    <w:rsid w:val="00957C91"/>
    <w:rsid w:val="00B2038F"/>
    <w:rsid w:val="00C64D53"/>
    <w:rsid w:val="00D9093D"/>
    <w:rsid w:val="00E405D1"/>
    <w:rsid w:val="00ED7417"/>
    <w:rsid w:val="00FC0E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A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rsid w:val="002F4A3B"/>
  </w:style>
  <w:style w:type="paragraph" w:styleId="a3">
    <w:name w:val="Normal (Web)"/>
    <w:basedOn w:val="a"/>
    <w:uiPriority w:val="99"/>
    <w:unhideWhenUsed/>
    <w:rsid w:val="002F4A3B"/>
    <w:pPr>
      <w:spacing w:before="100" w:beforeAutospacing="1" w:after="100" w:afterAutospacing="1"/>
    </w:pPr>
  </w:style>
  <w:style w:type="paragraph" w:styleId="HTML">
    <w:name w:val="HTML Preformatted"/>
    <w:basedOn w:val="a"/>
    <w:link w:val="HTML0"/>
    <w:uiPriority w:val="99"/>
    <w:unhideWhenUsed/>
    <w:rsid w:val="002F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F4A3B"/>
    <w:rPr>
      <w:rFonts w:ascii="Courier New" w:eastAsia="Times New Roman" w:hAnsi="Courier New" w:cs="Courier New"/>
      <w:sz w:val="20"/>
      <w:szCs w:val="20"/>
      <w:lang w:eastAsia="ru-RU"/>
    </w:rPr>
  </w:style>
  <w:style w:type="character" w:customStyle="1" w:styleId="apple-converted-space">
    <w:name w:val="apple-converted-space"/>
    <w:basedOn w:val="a0"/>
    <w:rsid w:val="002F4A3B"/>
  </w:style>
  <w:style w:type="paragraph" w:customStyle="1" w:styleId="FR1">
    <w:name w:val="FR1"/>
    <w:rsid w:val="002F4A3B"/>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4">
    <w:name w:val="footer"/>
    <w:basedOn w:val="a"/>
    <w:link w:val="a5"/>
    <w:uiPriority w:val="99"/>
    <w:unhideWhenUsed/>
    <w:rsid w:val="002F4A3B"/>
    <w:pPr>
      <w:tabs>
        <w:tab w:val="center" w:pos="4677"/>
        <w:tab w:val="right" w:pos="9355"/>
      </w:tabs>
    </w:pPr>
  </w:style>
  <w:style w:type="character" w:customStyle="1" w:styleId="a5">
    <w:name w:val="Нижний колонтитул Знак"/>
    <w:basedOn w:val="a0"/>
    <w:link w:val="a4"/>
    <w:uiPriority w:val="99"/>
    <w:rsid w:val="002F4A3B"/>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F4A3B"/>
    <w:rPr>
      <w:rFonts w:ascii="Tahoma" w:hAnsi="Tahoma" w:cs="Tahoma"/>
      <w:sz w:val="16"/>
      <w:szCs w:val="16"/>
    </w:rPr>
  </w:style>
  <w:style w:type="character" w:customStyle="1" w:styleId="a7">
    <w:name w:val="Текст выноски Знак"/>
    <w:basedOn w:val="a0"/>
    <w:link w:val="a6"/>
    <w:uiPriority w:val="99"/>
    <w:semiHidden/>
    <w:rsid w:val="002F4A3B"/>
    <w:rPr>
      <w:rFonts w:ascii="Tahoma" w:eastAsia="Times New Roman" w:hAnsi="Tahoma" w:cs="Tahoma"/>
      <w:sz w:val="16"/>
      <w:szCs w:val="16"/>
      <w:lang w:eastAsia="ru-RU"/>
    </w:rPr>
  </w:style>
  <w:style w:type="paragraph" w:styleId="a8">
    <w:name w:val="List Paragraph"/>
    <w:basedOn w:val="a"/>
    <w:uiPriority w:val="34"/>
    <w:qFormat/>
    <w:rsid w:val="003776A8"/>
    <w:pPr>
      <w:ind w:left="720"/>
      <w:contextualSpacing/>
    </w:pPr>
  </w:style>
  <w:style w:type="paragraph" w:styleId="a9">
    <w:name w:val="header"/>
    <w:basedOn w:val="a"/>
    <w:link w:val="aa"/>
    <w:uiPriority w:val="99"/>
    <w:semiHidden/>
    <w:unhideWhenUsed/>
    <w:rsid w:val="00C64D53"/>
    <w:pPr>
      <w:tabs>
        <w:tab w:val="center" w:pos="4677"/>
        <w:tab w:val="right" w:pos="9355"/>
      </w:tabs>
    </w:pPr>
  </w:style>
  <w:style w:type="character" w:customStyle="1" w:styleId="aa">
    <w:name w:val="Верхний колонтитул Знак"/>
    <w:basedOn w:val="a0"/>
    <w:link w:val="a9"/>
    <w:uiPriority w:val="99"/>
    <w:semiHidden/>
    <w:rsid w:val="00C64D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E1892-127C-485E-965C-E8C38640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45</Pages>
  <Words>13549</Words>
  <Characters>77233</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2017-12-23T17:00:00Z</dcterms:created>
  <dcterms:modified xsi:type="dcterms:W3CDTF">2017-12-24T04:12:00Z</dcterms:modified>
</cp:coreProperties>
</file>